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3"/>
        <w:rPr>
          <w:rFonts w:ascii="Times New Roman"/>
          <w:sz w:val="28"/>
        </w:rPr>
      </w:pPr>
    </w:p>
    <w:p>
      <w:pPr>
        <w:spacing w:before="89" w:line="415" w:lineRule="auto"/>
        <w:ind w:left="1451" w:right="1791" w:firstLine="11"/>
        <w:jc w:val="center"/>
        <w:rPr>
          <w:b/>
          <w:sz w:val="28"/>
        </w:rPr>
      </w:pPr>
      <w:r>
        <w:rPr>
          <w:rFonts w:hint="eastAsia" w:eastAsia="宋体"/>
          <w:b/>
          <w:spacing w:val="-4"/>
          <w:sz w:val="32"/>
          <w:lang w:val="en-US" w:eastAsia="zh-CN"/>
        </w:rPr>
        <w:t>Vortex</w:t>
      </w:r>
      <w:r>
        <w:rPr>
          <w:b/>
          <w:spacing w:val="-4"/>
          <w:sz w:val="32"/>
        </w:rPr>
        <w:t xml:space="preserve"> </w:t>
      </w:r>
      <w:r>
        <w:rPr>
          <w:b/>
          <w:sz w:val="32"/>
        </w:rPr>
        <w:t>Flow Meter Transmitter Operation</w:t>
      </w:r>
      <w:r>
        <w:rPr>
          <w:b/>
          <w:spacing w:val="-29"/>
          <w:sz w:val="32"/>
        </w:rPr>
        <w:t xml:space="preserve"> </w:t>
      </w:r>
      <w:r>
        <w:rPr>
          <w:b/>
          <w:sz w:val="32"/>
        </w:rPr>
        <w:t xml:space="preserve">Manual </w:t>
      </w:r>
      <w:r>
        <w:rPr>
          <w:b/>
          <w:spacing w:val="-3"/>
          <w:sz w:val="28"/>
        </w:rPr>
        <w:t>(F</w:t>
      </w:r>
      <w:r>
        <w:rPr>
          <w:rFonts w:hint="eastAsia" w:eastAsia="宋体"/>
          <w:b/>
          <w:spacing w:val="-3"/>
          <w:sz w:val="28"/>
          <w:lang w:val="en-US" w:eastAsia="zh-CN"/>
        </w:rPr>
        <w:t>C002</w:t>
      </w:r>
      <w:r>
        <w:rPr>
          <w:b/>
          <w:spacing w:val="-3"/>
          <w:sz w:val="28"/>
        </w:rPr>
        <w:t>-V2.0</w:t>
      </w:r>
      <w:r>
        <w:rPr>
          <w:b/>
          <w:spacing w:val="-1"/>
          <w:sz w:val="28"/>
        </w:rPr>
        <w:t xml:space="preserve"> </w:t>
      </w:r>
      <w:r>
        <w:rPr>
          <w:b/>
          <w:spacing w:val="-3"/>
          <w:sz w:val="28"/>
        </w:rPr>
        <w:t>Version)</w:t>
      </w:r>
    </w:p>
    <w:p>
      <w:pPr>
        <w:pStyle w:val="6"/>
        <w:rPr>
          <w:b/>
          <w:sz w:val="20"/>
        </w:rPr>
      </w:pPr>
    </w:p>
    <w:p>
      <w:pPr>
        <w:pStyle w:val="6"/>
        <w:rPr>
          <w:b/>
          <w:sz w:val="15"/>
        </w:rPr>
      </w:pPr>
    </w:p>
    <w:p>
      <w:pPr>
        <w:spacing w:after="0"/>
        <w:jc w:val="left"/>
        <w:rPr>
          <w:sz w:val="32"/>
        </w:rPr>
      </w:pPr>
    </w:p>
    <w:p>
      <w:pPr>
        <w:bidi w:val="0"/>
        <w:rPr>
          <w:rFonts w:ascii="Arial" w:hAnsi="Arial" w:eastAsia="Arial" w:cs="Arial"/>
          <w:sz w:val="22"/>
          <w:szCs w:val="22"/>
          <w:lang w:val="en-US" w:eastAsia="en-US" w:bidi="ar-SA"/>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tabs>
          <w:tab w:val="left" w:pos="2919"/>
        </w:tabs>
        <w:bidi w:val="0"/>
        <w:jc w:val="center"/>
        <w:rPr>
          <w:rFonts w:hint="eastAsia" w:eastAsia="宋体"/>
          <w:b/>
          <w:bCs/>
          <w:sz w:val="30"/>
          <w:szCs w:val="30"/>
          <w:lang w:val="en-US" w:eastAsia="zh-CN"/>
        </w:rPr>
      </w:pPr>
    </w:p>
    <w:p>
      <w:pPr>
        <w:tabs>
          <w:tab w:val="left" w:pos="2919"/>
        </w:tabs>
        <w:bidi w:val="0"/>
        <w:jc w:val="center"/>
        <w:rPr>
          <w:rFonts w:hint="eastAsia" w:eastAsia="宋体"/>
          <w:b/>
          <w:bCs/>
          <w:sz w:val="30"/>
          <w:szCs w:val="30"/>
          <w:lang w:val="en-US" w:eastAsia="zh-CN"/>
        </w:rPr>
      </w:pPr>
    </w:p>
    <w:p>
      <w:pPr>
        <w:tabs>
          <w:tab w:val="left" w:pos="2919"/>
        </w:tabs>
        <w:bidi w:val="0"/>
        <w:jc w:val="center"/>
        <w:rPr>
          <w:rFonts w:hint="eastAsia" w:eastAsia="宋体"/>
          <w:b/>
          <w:bCs/>
          <w:sz w:val="30"/>
          <w:szCs w:val="30"/>
          <w:lang w:val="en-US" w:eastAsia="zh-CN"/>
        </w:rPr>
      </w:pPr>
    </w:p>
    <w:p>
      <w:pPr>
        <w:tabs>
          <w:tab w:val="left" w:pos="2919"/>
        </w:tabs>
        <w:bidi w:val="0"/>
        <w:jc w:val="both"/>
        <w:rPr>
          <w:rFonts w:hint="default" w:eastAsia="宋体"/>
          <w:b/>
          <w:bCs/>
          <w:sz w:val="30"/>
          <w:szCs w:val="30"/>
          <w:lang w:val="en-US" w:eastAsia="zh-CN"/>
        </w:rPr>
        <w:sectPr>
          <w:footerReference r:id="rId5" w:type="default"/>
          <w:type w:val="continuous"/>
          <w:pgSz w:w="10320" w:h="14580"/>
          <w:pgMar w:top="1360" w:right="1100" w:bottom="1180" w:left="1440" w:header="720" w:footer="993" w:gutter="0"/>
          <w:pgNumType w:start="1"/>
          <w:cols w:space="720" w:num="1"/>
        </w:sectPr>
      </w:pPr>
    </w:p>
    <w:p>
      <w:pPr>
        <w:pStyle w:val="6"/>
        <w:spacing w:line="20" w:lineRule="exact"/>
        <w:ind w:left="-314" w:right="-23"/>
        <w:rPr>
          <w:sz w:val="2"/>
        </w:rPr>
      </w:pPr>
      <w:r>
        <w:rPr>
          <w:sz w:val="2"/>
        </w:rPr>
        <w:pict>
          <v:group id="_x0000_s1026" o:spid="_x0000_s1026" o:spt="203" style="height:0.75pt;width:402.55pt;" coordsize="8051,15">
            <o:lock v:ext="edit"/>
            <v:line id="_x0000_s1027" o:spid="_x0000_s1027" o:spt="20" style="position:absolute;left:0;top:7;height:0;width:8051;" stroked="t" coordsize="21600,21600">
              <v:path arrowok="t"/>
              <v:fill focussize="0,0"/>
              <v:stroke weight="0.72pt" color="#000000"/>
              <v:imagedata o:title=""/>
              <o:lock v:ext="edit"/>
            </v:line>
            <w10:wrap type="none"/>
            <w10:anchorlock/>
          </v:group>
        </w:pict>
      </w:r>
    </w:p>
    <w:p>
      <w:pPr>
        <w:spacing w:before="128"/>
        <w:ind w:left="2910" w:right="3246" w:firstLine="0"/>
        <w:jc w:val="center"/>
        <w:rPr>
          <w:b/>
          <w:sz w:val="32"/>
        </w:rPr>
      </w:pPr>
      <w:r>
        <w:rPr>
          <w:b/>
          <w:sz w:val="32"/>
        </w:rPr>
        <w:t>CATALOG</w:t>
      </w:r>
    </w:p>
    <w:p>
      <w:pPr>
        <w:pStyle w:val="6"/>
        <w:rPr>
          <w:b/>
          <w:sz w:val="36"/>
        </w:rPr>
      </w:pPr>
    </w:p>
    <w:p>
      <w:pPr>
        <w:pStyle w:val="6"/>
        <w:spacing w:before="6"/>
        <w:rPr>
          <w:b/>
          <w:sz w:val="32"/>
        </w:rPr>
      </w:pPr>
    </w:p>
    <w:p>
      <w:pPr>
        <w:pStyle w:val="5"/>
        <w:numPr>
          <w:ilvl w:val="0"/>
          <w:numId w:val="1"/>
        </w:numPr>
        <w:tabs>
          <w:tab w:val="left" w:pos="348"/>
          <w:tab w:val="left" w:pos="6705"/>
        </w:tabs>
        <w:spacing w:before="1" w:after="0" w:line="240" w:lineRule="auto"/>
        <w:ind w:left="348" w:right="0" w:hanging="236"/>
        <w:jc w:val="left"/>
      </w:pPr>
      <w:r>
        <w:t>Product</w:t>
      </w:r>
      <w:r>
        <w:rPr>
          <w:spacing w:val="-4"/>
        </w:rPr>
        <w:t xml:space="preserve"> </w:t>
      </w:r>
      <w:r>
        <w:t>Function</w:t>
      </w:r>
      <w:r>
        <w:rPr>
          <w:spacing w:val="-3"/>
        </w:rPr>
        <w:t xml:space="preserve"> </w:t>
      </w:r>
      <w:r>
        <w:t>Specification</w:t>
      </w:r>
      <w:r>
        <w:tab/>
      </w:r>
      <w:r>
        <w:rPr>
          <w:spacing w:val="-5"/>
        </w:rPr>
        <w:t>PAGE</w:t>
      </w:r>
      <w:r>
        <w:rPr>
          <w:spacing w:val="3"/>
        </w:rPr>
        <w:t xml:space="preserve"> </w:t>
      </w:r>
      <w:r>
        <w:t>3</w:t>
      </w:r>
    </w:p>
    <w:p>
      <w:pPr>
        <w:pStyle w:val="11"/>
        <w:numPr>
          <w:ilvl w:val="1"/>
          <w:numId w:val="1"/>
        </w:numPr>
        <w:tabs>
          <w:tab w:val="left" w:pos="614"/>
          <w:tab w:val="left" w:pos="615"/>
        </w:tabs>
        <w:spacing w:before="70" w:after="0" w:line="240" w:lineRule="auto"/>
        <w:ind w:left="614" w:right="0" w:hanging="502"/>
        <w:jc w:val="left"/>
        <w:rPr>
          <w:sz w:val="21"/>
        </w:rPr>
      </w:pPr>
      <w:r>
        <w:rPr>
          <w:sz w:val="21"/>
        </w:rPr>
        <w:t>Base</w:t>
      </w:r>
      <w:r>
        <w:rPr>
          <w:spacing w:val="-1"/>
          <w:sz w:val="21"/>
        </w:rPr>
        <w:t xml:space="preserve"> </w:t>
      </w:r>
      <w:r>
        <w:rPr>
          <w:sz w:val="21"/>
        </w:rPr>
        <w:t>function</w:t>
      </w:r>
    </w:p>
    <w:p>
      <w:pPr>
        <w:pStyle w:val="11"/>
        <w:numPr>
          <w:ilvl w:val="1"/>
          <w:numId w:val="1"/>
        </w:numPr>
        <w:tabs>
          <w:tab w:val="left" w:pos="614"/>
          <w:tab w:val="left" w:pos="615"/>
        </w:tabs>
        <w:spacing w:before="71" w:after="0" w:line="240" w:lineRule="auto"/>
        <w:ind w:left="614" w:right="0" w:hanging="502"/>
        <w:jc w:val="left"/>
        <w:rPr>
          <w:sz w:val="21"/>
        </w:rPr>
      </w:pPr>
      <w:r>
        <w:rPr>
          <w:sz w:val="21"/>
        </w:rPr>
        <w:t>Working</w:t>
      </w:r>
      <w:r>
        <w:rPr>
          <w:spacing w:val="2"/>
          <w:sz w:val="21"/>
        </w:rPr>
        <w:t xml:space="preserve"> </w:t>
      </w:r>
      <w:r>
        <w:rPr>
          <w:sz w:val="21"/>
        </w:rPr>
        <w:t>conditions</w:t>
      </w:r>
    </w:p>
    <w:p>
      <w:pPr>
        <w:pStyle w:val="5"/>
        <w:numPr>
          <w:ilvl w:val="0"/>
          <w:numId w:val="1"/>
        </w:numPr>
        <w:tabs>
          <w:tab w:val="left" w:pos="348"/>
          <w:tab w:val="left" w:pos="6640"/>
        </w:tabs>
        <w:spacing w:before="71" w:after="0" w:line="240" w:lineRule="auto"/>
        <w:ind w:left="348" w:right="0" w:hanging="236"/>
        <w:jc w:val="left"/>
      </w:pPr>
      <w:r>
        <w:t>Transmitter Operation And</w:t>
      </w:r>
      <w:r>
        <w:rPr>
          <w:spacing w:val="-23"/>
        </w:rPr>
        <w:t xml:space="preserve"> </w:t>
      </w:r>
      <w:r>
        <w:t>Parameter</w:t>
      </w:r>
      <w:r>
        <w:rPr>
          <w:spacing w:val="-6"/>
        </w:rPr>
        <w:t xml:space="preserve"> </w:t>
      </w:r>
      <w:r>
        <w:t>Setting</w:t>
      </w:r>
      <w:r>
        <w:tab/>
      </w:r>
      <w:r>
        <w:rPr>
          <w:spacing w:val="-4"/>
        </w:rPr>
        <w:t>.PAGE</w:t>
      </w:r>
      <w:r>
        <w:rPr>
          <w:spacing w:val="1"/>
        </w:rPr>
        <w:t xml:space="preserve"> </w:t>
      </w:r>
      <w:r>
        <w:rPr>
          <w:rFonts w:hint="eastAsia" w:eastAsia="宋体"/>
          <w:lang w:val="en-US" w:eastAsia="zh-CN"/>
        </w:rPr>
        <w:t>4</w:t>
      </w:r>
    </w:p>
    <w:p>
      <w:pPr>
        <w:pStyle w:val="11"/>
        <w:numPr>
          <w:ilvl w:val="1"/>
          <w:numId w:val="1"/>
        </w:numPr>
        <w:tabs>
          <w:tab w:val="left" w:pos="585"/>
          <w:tab w:val="left" w:pos="586"/>
        </w:tabs>
        <w:spacing w:before="68" w:after="0" w:line="240" w:lineRule="auto"/>
        <w:ind w:left="585" w:right="0" w:hanging="473"/>
        <w:jc w:val="left"/>
        <w:rPr>
          <w:rFonts w:ascii="Times New Roman"/>
          <w:sz w:val="21"/>
        </w:rPr>
      </w:pPr>
      <w:r>
        <w:rPr>
          <w:sz w:val="21"/>
        </w:rPr>
        <w:t>Keyboard Definition and</w:t>
      </w:r>
      <w:r>
        <w:rPr>
          <w:spacing w:val="2"/>
          <w:sz w:val="21"/>
        </w:rPr>
        <w:t xml:space="preserve"> </w:t>
      </w:r>
      <w:r>
        <w:rPr>
          <w:sz w:val="21"/>
        </w:rPr>
        <w:t>Display</w:t>
      </w:r>
    </w:p>
    <w:p>
      <w:pPr>
        <w:pStyle w:val="11"/>
        <w:numPr>
          <w:ilvl w:val="1"/>
          <w:numId w:val="1"/>
        </w:numPr>
        <w:tabs>
          <w:tab w:val="left" w:pos="585"/>
          <w:tab w:val="left" w:pos="586"/>
        </w:tabs>
        <w:spacing w:before="69" w:after="0" w:line="240" w:lineRule="auto"/>
        <w:ind w:left="585" w:right="0" w:hanging="473"/>
        <w:jc w:val="left"/>
        <w:rPr>
          <w:rFonts w:ascii="Times New Roman"/>
          <w:sz w:val="21"/>
        </w:rPr>
      </w:pPr>
      <w:r>
        <w:rPr>
          <w:sz w:val="21"/>
        </w:rPr>
        <w:t>Transmitter Menu</w:t>
      </w:r>
      <w:r>
        <w:rPr>
          <w:spacing w:val="1"/>
          <w:sz w:val="21"/>
        </w:rPr>
        <w:t xml:space="preserve"> </w:t>
      </w:r>
      <w:r>
        <w:rPr>
          <w:sz w:val="21"/>
        </w:rPr>
        <w:t>Structure</w:t>
      </w:r>
    </w:p>
    <w:p>
      <w:pPr>
        <w:pStyle w:val="11"/>
        <w:numPr>
          <w:ilvl w:val="1"/>
          <w:numId w:val="1"/>
        </w:numPr>
        <w:tabs>
          <w:tab w:val="left" w:pos="611"/>
          <w:tab w:val="left" w:pos="612"/>
        </w:tabs>
        <w:spacing w:before="72" w:after="0" w:line="240" w:lineRule="auto"/>
        <w:ind w:left="612" w:right="0" w:hanging="500"/>
        <w:jc w:val="left"/>
        <w:rPr>
          <w:sz w:val="21"/>
        </w:rPr>
      </w:pPr>
      <w:r>
        <w:rPr>
          <w:sz w:val="21"/>
        </w:rPr>
        <w:t>Transmitter Parameter</w:t>
      </w:r>
      <w:r>
        <w:rPr>
          <w:spacing w:val="-1"/>
          <w:sz w:val="21"/>
        </w:rPr>
        <w:t xml:space="preserve"> </w:t>
      </w:r>
      <w:r>
        <w:rPr>
          <w:sz w:val="21"/>
        </w:rPr>
        <w:t>Description</w:t>
      </w:r>
    </w:p>
    <w:p>
      <w:pPr>
        <w:pStyle w:val="11"/>
        <w:numPr>
          <w:ilvl w:val="1"/>
          <w:numId w:val="1"/>
        </w:numPr>
        <w:tabs>
          <w:tab w:val="left" w:pos="614"/>
          <w:tab w:val="left" w:pos="615"/>
        </w:tabs>
        <w:spacing w:before="71" w:after="0" w:line="240" w:lineRule="auto"/>
        <w:ind w:left="614" w:right="0" w:hanging="502"/>
        <w:jc w:val="left"/>
        <w:rPr>
          <w:sz w:val="21"/>
        </w:rPr>
      </w:pPr>
      <w:r>
        <w:rPr>
          <w:sz w:val="21"/>
        </w:rPr>
        <w:t>How to Setup The</w:t>
      </w:r>
      <w:r>
        <w:rPr>
          <w:spacing w:val="2"/>
          <w:sz w:val="21"/>
        </w:rPr>
        <w:t xml:space="preserve"> </w:t>
      </w:r>
      <w:r>
        <w:rPr>
          <w:sz w:val="21"/>
        </w:rPr>
        <w:t>Parameter</w:t>
      </w:r>
    </w:p>
    <w:p>
      <w:pPr>
        <w:pStyle w:val="5"/>
        <w:numPr>
          <w:ilvl w:val="0"/>
          <w:numId w:val="1"/>
        </w:numPr>
        <w:tabs>
          <w:tab w:val="left" w:pos="348"/>
          <w:tab w:val="left" w:pos="6741"/>
        </w:tabs>
        <w:spacing w:before="70" w:after="0" w:line="240" w:lineRule="auto"/>
        <w:ind w:left="348" w:right="0" w:hanging="236"/>
        <w:jc w:val="left"/>
      </w:pPr>
      <w:r>
        <w:t>Wiring Diagram And</w:t>
      </w:r>
      <w:r>
        <w:rPr>
          <w:spacing w:val="-15"/>
        </w:rPr>
        <w:t xml:space="preserve"> </w:t>
      </w:r>
      <w:r>
        <w:t>Output</w:t>
      </w:r>
      <w:r>
        <w:rPr>
          <w:spacing w:val="-4"/>
        </w:rPr>
        <w:t xml:space="preserve"> </w:t>
      </w:r>
      <w:r>
        <w:t>Define</w:t>
      </w:r>
      <w:r>
        <w:tab/>
      </w:r>
      <w:r>
        <w:rPr>
          <w:spacing w:val="-4"/>
        </w:rPr>
        <w:t>PAGE</w:t>
      </w:r>
      <w:r>
        <w:t xml:space="preserve"> 1</w:t>
      </w:r>
      <w:r>
        <w:rPr>
          <w:rFonts w:hint="eastAsia" w:eastAsia="宋体"/>
          <w:lang w:val="en-US" w:eastAsia="zh-CN"/>
        </w:rPr>
        <w:t>7</w:t>
      </w:r>
    </w:p>
    <w:p>
      <w:pPr>
        <w:pStyle w:val="11"/>
        <w:numPr>
          <w:ilvl w:val="1"/>
          <w:numId w:val="1"/>
        </w:numPr>
        <w:tabs>
          <w:tab w:val="left" w:pos="614"/>
          <w:tab w:val="left" w:pos="615"/>
        </w:tabs>
        <w:spacing w:before="71" w:after="0" w:line="240" w:lineRule="auto"/>
        <w:ind w:left="614" w:right="0" w:hanging="502"/>
        <w:jc w:val="left"/>
        <w:rPr>
          <w:sz w:val="21"/>
        </w:rPr>
      </w:pPr>
      <w:r>
        <w:rPr>
          <w:sz w:val="21"/>
        </w:rPr>
        <w:t>4-20mA Current Output Wiring</w:t>
      </w:r>
      <w:r>
        <w:rPr>
          <w:spacing w:val="-7"/>
          <w:sz w:val="21"/>
        </w:rPr>
        <w:t xml:space="preserve"> </w:t>
      </w:r>
      <w:r>
        <w:rPr>
          <w:sz w:val="21"/>
        </w:rPr>
        <w:t>Diagram</w:t>
      </w:r>
    </w:p>
    <w:p>
      <w:pPr>
        <w:pStyle w:val="11"/>
        <w:numPr>
          <w:ilvl w:val="1"/>
          <w:numId w:val="1"/>
        </w:numPr>
        <w:tabs>
          <w:tab w:val="left" w:pos="614"/>
          <w:tab w:val="left" w:pos="615"/>
        </w:tabs>
        <w:spacing w:before="71" w:after="0" w:line="240" w:lineRule="auto"/>
        <w:ind w:left="614" w:right="0" w:hanging="502"/>
        <w:jc w:val="left"/>
        <w:rPr>
          <w:sz w:val="21"/>
        </w:rPr>
      </w:pPr>
      <w:r>
        <w:rPr>
          <w:sz w:val="21"/>
        </w:rPr>
        <w:t>Pulse Output Wiring</w:t>
      </w:r>
      <w:r>
        <w:rPr>
          <w:spacing w:val="14"/>
          <w:sz w:val="21"/>
        </w:rPr>
        <w:t xml:space="preserve"> </w:t>
      </w:r>
      <w:r>
        <w:rPr>
          <w:sz w:val="21"/>
        </w:rPr>
        <w:t>Diagram</w:t>
      </w:r>
    </w:p>
    <w:p>
      <w:pPr>
        <w:pStyle w:val="11"/>
        <w:numPr>
          <w:ilvl w:val="1"/>
          <w:numId w:val="1"/>
        </w:numPr>
        <w:tabs>
          <w:tab w:val="left" w:pos="614"/>
          <w:tab w:val="left" w:pos="615"/>
        </w:tabs>
        <w:spacing w:before="70" w:after="0" w:line="240" w:lineRule="auto"/>
        <w:ind w:left="614" w:right="0" w:hanging="502"/>
        <w:jc w:val="left"/>
        <w:rPr>
          <w:sz w:val="21"/>
        </w:rPr>
      </w:pPr>
      <w:r>
        <w:rPr>
          <w:sz w:val="21"/>
        </w:rPr>
        <w:t>Wiring Between Transmitter And</w:t>
      </w:r>
      <w:r>
        <w:rPr>
          <w:spacing w:val="-14"/>
          <w:sz w:val="21"/>
        </w:rPr>
        <w:t xml:space="preserve"> </w:t>
      </w:r>
      <w:r>
        <w:rPr>
          <w:sz w:val="21"/>
        </w:rPr>
        <w:t>Sensor</w:t>
      </w:r>
    </w:p>
    <w:p>
      <w:pPr>
        <w:pStyle w:val="11"/>
        <w:numPr>
          <w:ilvl w:val="1"/>
          <w:numId w:val="1"/>
        </w:numPr>
        <w:tabs>
          <w:tab w:val="left" w:pos="614"/>
          <w:tab w:val="left" w:pos="615"/>
        </w:tabs>
        <w:spacing w:before="71" w:after="0" w:line="240" w:lineRule="auto"/>
        <w:ind w:left="614" w:right="0" w:hanging="502"/>
        <w:jc w:val="left"/>
        <w:rPr>
          <w:sz w:val="21"/>
        </w:rPr>
      </w:pPr>
      <w:r>
        <w:rPr>
          <w:sz w:val="21"/>
        </w:rPr>
        <w:t>Frequency Output</w:t>
      </w:r>
      <w:r>
        <w:rPr>
          <w:spacing w:val="2"/>
          <w:sz w:val="21"/>
        </w:rPr>
        <w:t xml:space="preserve"> </w:t>
      </w:r>
      <w:r>
        <w:rPr>
          <w:sz w:val="21"/>
        </w:rPr>
        <w:t>Mode</w:t>
      </w:r>
    </w:p>
    <w:p>
      <w:pPr>
        <w:pStyle w:val="11"/>
        <w:numPr>
          <w:ilvl w:val="1"/>
          <w:numId w:val="1"/>
        </w:numPr>
        <w:tabs>
          <w:tab w:val="left" w:pos="614"/>
          <w:tab w:val="left" w:pos="615"/>
        </w:tabs>
        <w:spacing w:before="70" w:after="0" w:line="219" w:lineRule="exact"/>
        <w:ind w:left="614" w:right="0" w:hanging="502"/>
        <w:jc w:val="left"/>
        <w:rPr>
          <w:sz w:val="21"/>
        </w:rPr>
      </w:pPr>
      <w:r>
        <w:rPr>
          <w:sz w:val="21"/>
        </w:rPr>
        <w:t>Pulse Equivalent Output</w:t>
      </w:r>
      <w:r>
        <w:rPr>
          <w:spacing w:val="6"/>
          <w:sz w:val="21"/>
        </w:rPr>
        <w:t xml:space="preserve"> </w:t>
      </w:r>
      <w:r>
        <w:rPr>
          <w:sz w:val="21"/>
        </w:rPr>
        <w:t>Mode</w:t>
      </w:r>
    </w:p>
    <w:p>
      <w:pPr>
        <w:pStyle w:val="11"/>
        <w:numPr>
          <w:ilvl w:val="1"/>
          <w:numId w:val="1"/>
        </w:numPr>
        <w:tabs>
          <w:tab w:val="left" w:pos="604"/>
          <w:tab w:val="left" w:pos="605"/>
        </w:tabs>
        <w:spacing w:before="0" w:after="0" w:line="414" w:lineRule="exact"/>
        <w:ind w:left="604" w:right="0" w:hanging="492"/>
        <w:jc w:val="left"/>
        <w:rPr>
          <w:sz w:val="21"/>
        </w:rPr>
      </w:pPr>
      <w:r>
        <w:rPr>
          <w:sz w:val="21"/>
        </w:rPr>
        <w:t>Analog Output Mode</w:t>
      </w:r>
      <w:r>
        <w:rPr>
          <w:rFonts w:hint="eastAsia" w:ascii="Noto Sans Mono CJK JP Regular" w:eastAsia="Noto Sans Mono CJK JP Regular"/>
          <w:sz w:val="21"/>
        </w:rPr>
        <w:t>（</w:t>
      </w:r>
      <w:r>
        <w:rPr>
          <w:sz w:val="21"/>
        </w:rPr>
        <w:t>4-20mA</w:t>
      </w:r>
      <w:r>
        <w:rPr>
          <w:rFonts w:hint="eastAsia" w:ascii="Noto Sans Mono CJK JP Regular" w:eastAsia="Noto Sans Mono CJK JP Regular"/>
          <w:sz w:val="21"/>
        </w:rPr>
        <w:t>）</w:t>
      </w:r>
    </w:p>
    <w:p>
      <w:pPr>
        <w:pStyle w:val="5"/>
        <w:numPr>
          <w:ilvl w:val="0"/>
          <w:numId w:val="1"/>
        </w:numPr>
        <w:tabs>
          <w:tab w:val="left" w:pos="348"/>
          <w:tab w:val="left" w:pos="6755"/>
        </w:tabs>
        <w:spacing w:before="0" w:after="0" w:line="233" w:lineRule="exact"/>
        <w:ind w:left="348" w:right="0" w:hanging="236"/>
        <w:jc w:val="left"/>
      </w:pPr>
      <w:r>
        <w:t>Key Points</w:t>
      </w:r>
      <w:r>
        <w:rPr>
          <w:spacing w:val="-3"/>
        </w:rPr>
        <w:t xml:space="preserve"> </w:t>
      </w:r>
      <w:r>
        <w:t>of</w:t>
      </w:r>
      <w:r>
        <w:rPr>
          <w:spacing w:val="-11"/>
        </w:rPr>
        <w:t xml:space="preserve"> </w:t>
      </w:r>
      <w:r>
        <w:t>Attention</w:t>
      </w:r>
      <w:r>
        <w:tab/>
      </w:r>
      <w:r>
        <w:rPr>
          <w:spacing w:val="-4"/>
        </w:rPr>
        <w:t>PAGE</w:t>
      </w:r>
      <w:r>
        <w:t xml:space="preserve"> </w:t>
      </w:r>
      <w:r>
        <w:rPr>
          <w:rFonts w:hint="eastAsia" w:eastAsia="宋体"/>
          <w:lang w:val="en-US" w:eastAsia="zh-CN"/>
        </w:rPr>
        <w:t>20</w:t>
      </w:r>
    </w:p>
    <w:p>
      <w:pPr>
        <w:pStyle w:val="11"/>
        <w:numPr>
          <w:ilvl w:val="0"/>
          <w:numId w:val="1"/>
        </w:numPr>
        <w:tabs>
          <w:tab w:val="left" w:pos="288"/>
          <w:tab w:val="left" w:pos="6705"/>
        </w:tabs>
        <w:spacing w:before="70" w:after="0" w:line="240" w:lineRule="auto"/>
        <w:ind w:left="288" w:right="0" w:hanging="176"/>
        <w:jc w:val="left"/>
        <w:rPr>
          <w:b/>
          <w:sz w:val="21"/>
        </w:rPr>
      </w:pPr>
      <w:r>
        <w:rPr>
          <w:b/>
          <w:sz w:val="21"/>
        </w:rPr>
        <w:t>Appendix</w:t>
      </w:r>
      <w:r>
        <w:rPr>
          <w:b/>
          <w:sz w:val="21"/>
        </w:rPr>
        <w:tab/>
      </w:r>
      <w:r>
        <w:rPr>
          <w:b/>
          <w:spacing w:val="-4"/>
          <w:sz w:val="21"/>
        </w:rPr>
        <w:t>.PAGE</w:t>
      </w:r>
      <w:r>
        <w:rPr>
          <w:b/>
          <w:spacing w:val="-2"/>
          <w:sz w:val="21"/>
        </w:rPr>
        <w:t xml:space="preserve"> </w:t>
      </w:r>
      <w:r>
        <w:rPr>
          <w:b/>
          <w:sz w:val="21"/>
        </w:rPr>
        <w:t>21</w:t>
      </w:r>
    </w:p>
    <w:p>
      <w:pPr>
        <w:pStyle w:val="6"/>
        <w:tabs>
          <w:tab w:val="left" w:pos="1432"/>
        </w:tabs>
        <w:spacing w:before="96" w:line="208" w:lineRule="auto"/>
        <w:ind w:left="112" w:right="100"/>
      </w:pPr>
      <w:r>
        <w:t>RS485 Communication Address</w:t>
      </w:r>
      <w:r>
        <w:rPr>
          <w:spacing w:val="3"/>
        </w:rPr>
        <w:t xml:space="preserve"> </w:t>
      </w:r>
      <w:r>
        <w:t>Table</w:t>
      </w:r>
    </w:p>
    <w:p>
      <w:pPr>
        <w:spacing w:after="0" w:line="208" w:lineRule="auto"/>
        <w:sectPr>
          <w:pgSz w:w="10320" w:h="14580"/>
          <w:pgMar w:top="1060" w:right="1100" w:bottom="1180" w:left="1440" w:header="0" w:footer="993" w:gutter="0"/>
          <w:cols w:space="720" w:num="1"/>
        </w:sectPr>
      </w:pPr>
    </w:p>
    <w:p>
      <w:pPr>
        <w:pStyle w:val="6"/>
        <w:spacing w:before="8"/>
        <w:rPr>
          <w:sz w:val="10"/>
        </w:rPr>
      </w:pPr>
      <w:bookmarkStart w:id="26" w:name="_GoBack"/>
      <w:bookmarkEnd w:id="26"/>
    </w:p>
    <w:p>
      <w:pPr>
        <w:pStyle w:val="2"/>
        <w:numPr>
          <w:ilvl w:val="0"/>
          <w:numId w:val="2"/>
        </w:numPr>
        <w:tabs>
          <w:tab w:val="left" w:pos="623"/>
        </w:tabs>
        <w:spacing w:before="92" w:after="0" w:line="240" w:lineRule="auto"/>
        <w:ind w:left="622" w:right="0" w:hanging="360"/>
        <w:jc w:val="left"/>
      </w:pPr>
      <w:bookmarkStart w:id="0" w:name="1.3 Transmitter Type"/>
      <w:bookmarkEnd w:id="0"/>
      <w:bookmarkStart w:id="1" w:name="1.2 Working conditions"/>
      <w:bookmarkEnd w:id="1"/>
      <w:r>
        <w:t>Product Function</w:t>
      </w:r>
      <w:r>
        <w:rPr>
          <w:spacing w:val="-2"/>
        </w:rPr>
        <w:t xml:space="preserve"> </w:t>
      </w:r>
      <w:r>
        <w:t>Specification</w:t>
      </w:r>
    </w:p>
    <w:p>
      <w:pPr>
        <w:pStyle w:val="3"/>
        <w:numPr>
          <w:ilvl w:val="1"/>
          <w:numId w:val="2"/>
        </w:numPr>
        <w:tabs>
          <w:tab w:val="left" w:pos="1014"/>
        </w:tabs>
        <w:spacing w:before="169" w:after="0" w:line="240" w:lineRule="auto"/>
        <w:ind w:left="1013" w:right="0" w:hanging="391"/>
        <w:jc w:val="left"/>
      </w:pPr>
      <w:r>
        <w:t>Base</w:t>
      </w:r>
      <w:r>
        <w:rPr>
          <w:spacing w:val="-5"/>
        </w:rPr>
        <w:t xml:space="preserve"> </w:t>
      </w:r>
      <w:r>
        <w:t>Function</w:t>
      </w:r>
    </w:p>
    <w:p/>
    <w:p>
      <w:pPr>
        <w:pStyle w:val="6"/>
        <w:spacing w:line="309" w:lineRule="auto"/>
        <w:ind w:left="682" w:right="3361"/>
        <w:rPr>
          <w:b/>
        </w:rPr>
      </w:pPr>
      <w:r>
        <w:rPr>
          <w:b/>
        </w:rPr>
        <w:t>Power Supply</w:t>
      </w:r>
    </w:p>
    <w:p>
      <w:pPr>
        <w:pStyle w:val="6"/>
        <w:spacing w:before="4" w:line="211" w:lineRule="auto"/>
        <w:ind w:left="682" w:right="608"/>
      </w:pPr>
      <w:r>
        <w:t>24VDC &amp; 3.6V lithium battery(double power supply)</w:t>
      </w:r>
    </w:p>
    <w:p>
      <w:pPr>
        <w:pStyle w:val="6"/>
        <w:tabs>
          <w:tab w:val="left" w:pos="5731"/>
        </w:tabs>
        <w:spacing w:line="324" w:lineRule="exact"/>
        <w:ind w:left="682"/>
      </w:pPr>
    </w:p>
    <w:p>
      <w:pPr>
        <w:pStyle w:val="5"/>
        <w:spacing w:line="210" w:lineRule="exact"/>
      </w:pPr>
      <w:r>
        <w:t>Output Signal</w:t>
      </w:r>
    </w:p>
    <w:p>
      <w:pPr>
        <w:pStyle w:val="6"/>
        <w:spacing w:before="4" w:line="211" w:lineRule="auto"/>
        <w:ind w:left="682" w:right="608"/>
        <w:rPr>
          <w:rFonts w:hint="eastAsia" w:eastAsia="宋体"/>
          <w:lang w:eastAsia="zh-CN"/>
        </w:rPr>
      </w:pPr>
      <w:r>
        <w:t>Current output:</w:t>
      </w:r>
      <w:r>
        <w:tab/>
      </w:r>
      <w:r>
        <w:t>4 to 20mA,load resistance</w:t>
      </w:r>
      <w:r>
        <w:rPr>
          <w:rFonts w:hint="eastAsia"/>
        </w:rPr>
        <w:t>：</w:t>
      </w:r>
      <w:r>
        <w:t>0</w:t>
      </w:r>
      <w:r>
        <w:rPr>
          <w:rFonts w:hint="eastAsia"/>
        </w:rPr>
        <w:t>～</w:t>
      </w:r>
      <w:r>
        <w:t>750Ω,Base deviation</w:t>
      </w:r>
      <w:r>
        <w:rPr>
          <w:rFonts w:hint="eastAsia"/>
        </w:rPr>
        <w:t>：</w:t>
      </w:r>
      <w:r>
        <w:t>0.1%±10μA</w:t>
      </w:r>
      <w:r>
        <w:rPr>
          <w:rFonts w:hint="eastAsia" w:eastAsia="宋体"/>
          <w:lang w:eastAsia="zh-CN"/>
        </w:rPr>
        <w:t>。</w:t>
      </w:r>
    </w:p>
    <w:p>
      <w:pPr>
        <w:pStyle w:val="6"/>
        <w:spacing w:before="4" w:line="211" w:lineRule="auto"/>
        <w:ind w:left="682" w:right="608"/>
        <w:rPr>
          <w:rFonts w:hint="eastAsia"/>
        </w:rPr>
      </w:pPr>
      <w:r>
        <w:t>Frequency output: Frequency range is 10</w:t>
      </w:r>
      <w:r>
        <w:rPr>
          <w:rFonts w:hint="eastAsia"/>
        </w:rPr>
        <w:t>～</w:t>
      </w:r>
      <w:r>
        <w:t>5000Hz</w:t>
      </w:r>
      <w:r>
        <w:rPr>
          <w:rFonts w:hint="eastAsia"/>
        </w:rPr>
        <w:t>；</w:t>
      </w:r>
      <w:r>
        <w:t>Photoelectric isolation, isolation voltage</w:t>
      </w:r>
      <w:r>
        <w:rPr>
          <w:rFonts w:hint="eastAsia"/>
        </w:rPr>
        <w:t>：</w:t>
      </w:r>
      <w:r>
        <w:t>&gt; 1000VDC</w:t>
      </w:r>
      <w:r>
        <w:rPr>
          <w:rFonts w:hint="eastAsia"/>
        </w:rPr>
        <w:t>；</w:t>
      </w:r>
    </w:p>
    <w:p>
      <w:pPr>
        <w:pStyle w:val="6"/>
        <w:spacing w:before="4" w:line="211" w:lineRule="auto"/>
        <w:ind w:left="682" w:right="608"/>
        <w:rPr>
          <w:rFonts w:hint="eastAsia"/>
        </w:rPr>
      </w:pPr>
      <w:r>
        <w:t>Pulse equivalent output: user defined pulse width,automatic conversion to square wave at high frequency Photoelectric isolation, isolation voltage</w:t>
      </w:r>
      <w:r>
        <w:rPr>
          <w:rFonts w:hint="eastAsia"/>
        </w:rPr>
        <w:t>：</w:t>
      </w:r>
      <w:r>
        <w:t>&gt; 1000VDC</w:t>
      </w:r>
      <w:r>
        <w:rPr>
          <w:rFonts w:hint="eastAsia"/>
        </w:rPr>
        <w:t>；</w:t>
      </w:r>
    </w:p>
    <w:p>
      <w:pPr>
        <w:pStyle w:val="6"/>
        <w:spacing w:before="4" w:line="211" w:lineRule="auto"/>
        <w:ind w:left="682" w:right="608"/>
      </w:pPr>
      <w:r>
        <w:t>If only 3.6v battery power supply, then without any output signal. And without commun</w:t>
      </w:r>
      <w:r>
        <w:rPr>
          <w:rFonts w:hint="eastAsia"/>
          <w:lang w:val="en-US" w:eastAsia="zh-CN"/>
        </w:rPr>
        <w:t>i</w:t>
      </w:r>
      <w:r>
        <w:t>cation</w:t>
      </w:r>
    </w:p>
    <w:p>
      <w:pPr>
        <w:pStyle w:val="6"/>
        <w:spacing w:line="238" w:lineRule="exact"/>
        <w:ind w:left="682"/>
      </w:pPr>
    </w:p>
    <w:p>
      <w:pPr>
        <w:pStyle w:val="5"/>
        <w:spacing w:before="71" w:line="219" w:lineRule="exact"/>
        <w:rPr>
          <w:rFonts w:ascii="Times New Roman"/>
        </w:rPr>
      </w:pPr>
      <w:r>
        <w:rPr>
          <w:rFonts w:ascii="Times New Roman"/>
        </w:rPr>
        <w:t>Alarm Output</w:t>
      </w:r>
    </w:p>
    <w:p>
      <w:pPr>
        <w:pStyle w:val="6"/>
        <w:spacing w:before="71" w:line="168" w:lineRule="auto"/>
        <w:ind w:left="682"/>
      </w:pPr>
      <w:r>
        <w:t xml:space="preserve">Alarm output contact </w:t>
      </w:r>
      <w:r>
        <w:rPr>
          <w:rFonts w:hint="eastAsia" w:ascii="Noto Sans Mono CJK JP Regular" w:eastAsia="Noto Sans Mono CJK JP Regular"/>
        </w:rPr>
        <w:t>：</w:t>
      </w:r>
      <w:r>
        <w:rPr>
          <w:rFonts w:hint="eastAsia" w:ascii="Noto Sans Mono CJK JP Regular" w:eastAsia="Noto Sans Mono CJK JP Regular"/>
          <w:spacing w:val="-87"/>
        </w:rPr>
        <w:t xml:space="preserve"> </w:t>
      </w:r>
      <w:r>
        <w:rPr>
          <w:b/>
        </w:rPr>
        <w:t xml:space="preserve">H-ALM </w:t>
      </w:r>
      <w:r>
        <w:t xml:space="preserve">and </w:t>
      </w:r>
      <w:r>
        <w:rPr>
          <w:b/>
        </w:rPr>
        <w:t xml:space="preserve">L-ALM ; </w:t>
      </w:r>
      <w:r>
        <w:t xml:space="preserve">Photoelectric isolation, isolation voltage </w:t>
      </w:r>
      <w:r>
        <w:rPr>
          <w:rFonts w:hint="eastAsia" w:ascii="Noto Sans Mono CJK JP Regular" w:eastAsia="Noto Sans Mono CJK JP Regular"/>
          <w:spacing w:val="8"/>
        </w:rPr>
        <w:t>：</w:t>
      </w:r>
      <w:r>
        <w:rPr>
          <w:spacing w:val="8"/>
        </w:rPr>
        <w:t xml:space="preserve">&gt; </w:t>
      </w:r>
      <w:r>
        <w:t xml:space="preserve">1000VDC </w:t>
      </w:r>
      <w:r>
        <w:rPr>
          <w:rFonts w:hint="eastAsia" w:ascii="Noto Sans Mono CJK JP Regular" w:eastAsia="Noto Sans Mono CJK JP Regular"/>
        </w:rPr>
        <w:t>；</w:t>
      </w:r>
      <w:r>
        <w:rPr>
          <w:rFonts w:hint="eastAsia" w:ascii="Noto Sans Mono CJK JP Regular" w:eastAsia="Noto Sans Mono CJK JP Regular"/>
          <w:spacing w:val="-88"/>
        </w:rPr>
        <w:t xml:space="preserve"> </w:t>
      </w:r>
      <w:r>
        <w:t>Output driver</w:t>
      </w:r>
      <w:r>
        <w:rPr>
          <w:rFonts w:hint="eastAsia" w:ascii="Noto Sans Mono CJK JP Regular" w:eastAsia="Noto Sans Mono CJK JP Regular"/>
        </w:rPr>
        <w:t>：</w:t>
      </w:r>
      <w:r>
        <w:t>Maximum withstand voltage 36VDC, maximum load current 30mA.</w:t>
      </w:r>
    </w:p>
    <w:p>
      <w:pPr>
        <w:pStyle w:val="6"/>
        <w:spacing w:before="71" w:line="168" w:lineRule="auto"/>
        <w:ind w:left="682"/>
      </w:pPr>
    </w:p>
    <w:p>
      <w:pPr>
        <w:pStyle w:val="5"/>
        <w:spacing w:before="22" w:line="220" w:lineRule="exact"/>
      </w:pPr>
      <w:r>
        <w:t>Commun</w:t>
      </w:r>
      <w:r>
        <w:rPr>
          <w:rFonts w:hint="eastAsia" w:eastAsia="宋体"/>
          <w:lang w:val="en-US" w:eastAsia="zh-CN"/>
        </w:rPr>
        <w:t>i</w:t>
      </w:r>
      <w:r>
        <w:t>cation</w:t>
      </w:r>
    </w:p>
    <w:p>
      <w:pPr>
        <w:pStyle w:val="6"/>
        <w:spacing w:before="4" w:line="211" w:lineRule="auto"/>
        <w:ind w:left="682" w:right="608"/>
      </w:pPr>
      <w:r>
        <w:t xml:space="preserve">Communication </w:t>
      </w:r>
      <w:r>
        <w:rPr>
          <w:rFonts w:hint="eastAsia"/>
        </w:rPr>
        <w:t>：</w:t>
      </w:r>
      <w:r>
        <w:t>RS485</w:t>
      </w:r>
      <w:r>
        <w:rPr>
          <w:rFonts w:hint="eastAsia"/>
        </w:rPr>
        <w:t>、</w:t>
      </w:r>
      <w:r>
        <w:t>HART (option)</w:t>
      </w:r>
    </w:p>
    <w:p>
      <w:pPr>
        <w:pStyle w:val="6"/>
        <w:spacing w:line="414" w:lineRule="exact"/>
        <w:ind w:left="682"/>
      </w:pPr>
    </w:p>
    <w:p>
      <w:pPr>
        <w:pStyle w:val="5"/>
        <w:spacing w:line="232" w:lineRule="exact"/>
      </w:pPr>
      <w:r>
        <w:t>LCD</w:t>
      </w:r>
      <w:r>
        <w:rPr>
          <w:rFonts w:hint="eastAsia" w:eastAsia="宋体"/>
          <w:lang w:val="en-US" w:eastAsia="zh-CN"/>
        </w:rPr>
        <w:t xml:space="preserve"> D</w:t>
      </w:r>
      <w:r>
        <w:t>isp</w:t>
      </w:r>
      <w:r>
        <w:rPr>
          <w:rFonts w:hint="eastAsia" w:eastAsia="宋体"/>
          <w:lang w:val="en-US" w:eastAsia="zh-CN"/>
        </w:rPr>
        <w:t>la</w:t>
      </w:r>
      <w:r>
        <w:t>y</w:t>
      </w:r>
    </w:p>
    <w:p>
      <w:pPr>
        <w:pStyle w:val="6"/>
        <w:spacing w:before="4" w:line="211" w:lineRule="auto"/>
        <w:ind w:left="682" w:right="608"/>
      </w:pPr>
      <w:r>
        <w:t>With LCD,display flow rate , total flow , velocity and frequency</w:t>
      </w:r>
      <w:r>
        <w:rPr>
          <w:rFonts w:hint="eastAsia"/>
          <w:lang w:val="en-US" w:eastAsia="zh-CN"/>
        </w:rPr>
        <w:t xml:space="preserve"> </w:t>
      </w:r>
      <w:r>
        <w:t xml:space="preserve">etc </w:t>
      </w:r>
    </w:p>
    <w:p>
      <w:pPr>
        <w:pStyle w:val="6"/>
        <w:spacing w:before="4" w:line="211" w:lineRule="auto"/>
        <w:ind w:left="682" w:right="608"/>
      </w:pPr>
      <w:r>
        <w:t>For two-wire output mode , then LCD display without backlight</w:t>
      </w:r>
    </w:p>
    <w:p>
      <w:pPr>
        <w:pStyle w:val="6"/>
        <w:spacing w:before="4" w:line="211" w:lineRule="auto"/>
        <w:ind w:left="682" w:right="608"/>
      </w:pPr>
      <w:r>
        <w:t>For three-wire output mode , LCD display backlight</w:t>
      </w:r>
    </w:p>
    <w:p>
      <w:pPr>
        <w:pStyle w:val="6"/>
        <w:spacing w:before="1"/>
        <w:ind w:left="682"/>
      </w:pPr>
    </w:p>
    <w:p>
      <w:pPr>
        <w:pStyle w:val="5"/>
        <w:spacing w:before="71"/>
      </w:pPr>
      <w:r>
        <w:t>Multi</w:t>
      </w:r>
      <w:r>
        <w:rPr>
          <w:rFonts w:hint="eastAsia" w:eastAsia="宋体"/>
          <w:lang w:val="en-US" w:eastAsia="zh-CN"/>
        </w:rPr>
        <w:t>-</w:t>
      </w:r>
      <w:r>
        <w:t>segment Nonlinear Correction Function</w:t>
      </w:r>
    </w:p>
    <w:p/>
    <w:p>
      <w:pPr>
        <w:tabs>
          <w:tab w:val="left" w:pos="3319"/>
        </w:tabs>
        <w:spacing w:before="70"/>
        <w:ind w:left="682" w:right="0" w:firstLine="0"/>
        <w:jc w:val="left"/>
        <w:rPr>
          <w:sz w:val="21"/>
        </w:rPr>
      </w:pPr>
      <w:r>
        <w:rPr>
          <w:b/>
          <w:sz w:val="21"/>
        </w:rPr>
        <w:t>Accuracy of</w:t>
      </w:r>
      <w:r>
        <w:rPr>
          <w:b/>
          <w:spacing w:val="-6"/>
          <w:sz w:val="21"/>
        </w:rPr>
        <w:t xml:space="preserve"> </w:t>
      </w:r>
      <w:r>
        <w:rPr>
          <w:b/>
          <w:sz w:val="21"/>
        </w:rPr>
        <w:t>Flow</w:t>
      </w:r>
      <w:r>
        <w:rPr>
          <w:b/>
          <w:spacing w:val="-1"/>
          <w:sz w:val="21"/>
        </w:rPr>
        <w:t xml:space="preserve"> </w:t>
      </w:r>
      <w:r>
        <w:rPr>
          <w:b/>
          <w:sz w:val="21"/>
        </w:rPr>
        <w:t>Meter:</w:t>
      </w:r>
      <w:r>
        <w:rPr>
          <w:b/>
          <w:sz w:val="21"/>
        </w:rPr>
        <w:tab/>
      </w:r>
      <w:r>
        <w:rPr>
          <w:sz w:val="21"/>
        </w:rPr>
        <w:t>±0.5% of reading ; ±0.25% of reading</w:t>
      </w:r>
      <w:r>
        <w:rPr>
          <w:spacing w:val="3"/>
          <w:sz w:val="21"/>
        </w:rPr>
        <w:t xml:space="preserve"> </w:t>
      </w:r>
      <w:r>
        <w:rPr>
          <w:sz w:val="21"/>
        </w:rPr>
        <w:t>(option)</w:t>
      </w:r>
    </w:p>
    <w:p>
      <w:pPr>
        <w:tabs>
          <w:tab w:val="left" w:pos="3319"/>
        </w:tabs>
        <w:spacing w:before="70"/>
        <w:ind w:left="682" w:right="0" w:firstLine="0"/>
        <w:jc w:val="left"/>
        <w:rPr>
          <w:sz w:val="21"/>
        </w:rPr>
      </w:pPr>
    </w:p>
    <w:p>
      <w:pPr>
        <w:spacing w:before="71"/>
        <w:ind w:left="682" w:right="0" w:firstLine="0"/>
        <w:jc w:val="left"/>
        <w:rPr>
          <w:sz w:val="21"/>
        </w:rPr>
      </w:pPr>
      <w:r>
        <w:rPr>
          <w:b/>
          <w:sz w:val="21"/>
        </w:rPr>
        <w:t>Compensation Function</w:t>
      </w:r>
      <w:r>
        <w:rPr>
          <w:sz w:val="21"/>
        </w:rPr>
        <w:t>:</w:t>
      </w:r>
    </w:p>
    <w:p>
      <w:pPr>
        <w:pStyle w:val="6"/>
        <w:spacing w:before="70" w:line="309" w:lineRule="auto"/>
        <w:ind w:left="682" w:right="527"/>
      </w:pPr>
      <w:r>
        <w:t>With temperature and pressure compensation , display the temperature and pressure of fluid and density . The flow meter can automatically carry out the conversion of working condition and standards condition</w:t>
      </w:r>
    </w:p>
    <w:p>
      <w:pPr>
        <w:pStyle w:val="6"/>
        <w:spacing w:before="1"/>
        <w:ind w:left="682"/>
      </w:pPr>
      <w:r>
        <w:t>If for liquid turbine flow meter , without this function</w:t>
      </w:r>
    </w:p>
    <w:p>
      <w:pPr>
        <w:pStyle w:val="6"/>
        <w:spacing w:before="1"/>
        <w:ind w:left="682"/>
      </w:pPr>
    </w:p>
    <w:p>
      <w:pPr>
        <w:pStyle w:val="3"/>
        <w:numPr>
          <w:ilvl w:val="1"/>
          <w:numId w:val="2"/>
        </w:numPr>
        <w:tabs>
          <w:tab w:val="left" w:pos="1021"/>
        </w:tabs>
        <w:spacing w:before="131" w:after="0" w:line="240" w:lineRule="auto"/>
        <w:ind w:left="1020" w:right="0" w:hanging="398"/>
        <w:jc w:val="left"/>
      </w:pPr>
      <w:r>
        <w:t>Working</w:t>
      </w:r>
      <w:r>
        <w:rPr>
          <w:spacing w:val="-4"/>
        </w:rPr>
        <w:t xml:space="preserve"> </w:t>
      </w:r>
      <w:r>
        <w:t>conditions</w:t>
      </w:r>
    </w:p>
    <w:p>
      <w:pPr>
        <w:pStyle w:val="6"/>
        <w:spacing w:before="18"/>
        <w:ind w:left="682"/>
        <w:rPr>
          <w:rFonts w:hint="eastAsia" w:ascii="Noto Sans Mono CJK JP Regular" w:hAnsi="Noto Sans Mono CJK JP Regular" w:eastAsia="Noto Sans Mono CJK JP Regular"/>
        </w:rPr>
      </w:pPr>
      <w:r>
        <w:t>Ambient temperature</w:t>
      </w:r>
      <w:r>
        <w:rPr>
          <w:rFonts w:hint="eastAsia" w:ascii="Noto Sans Mono CJK JP Regular" w:hAnsi="Noto Sans Mono CJK JP Regular" w:eastAsia="Noto Sans Mono CJK JP Regular"/>
        </w:rPr>
        <w:t>：</w:t>
      </w:r>
      <w:r>
        <w:t>–20</w:t>
      </w:r>
      <w:r>
        <w:rPr>
          <w:rFonts w:hint="eastAsia" w:ascii="Noto Sans Mono CJK JP Regular" w:hAnsi="Noto Sans Mono CJK JP Regular" w:eastAsia="Noto Sans Mono CJK JP Regular"/>
        </w:rPr>
        <w:t>～</w:t>
      </w:r>
      <w:r>
        <w:t>+65</w:t>
      </w:r>
      <w:r>
        <w:rPr>
          <w:rFonts w:hint="eastAsia" w:ascii="Noto Sans Mono CJK JP Regular" w:hAnsi="Noto Sans Mono CJK JP Regular" w:eastAsia="Noto Sans Mono CJK JP Regular"/>
        </w:rPr>
        <w:t>℃；</w:t>
      </w:r>
      <w:r>
        <w:t>Relative humidity</w:t>
      </w:r>
      <w:r>
        <w:rPr>
          <w:rFonts w:hint="eastAsia" w:ascii="Noto Sans Mono CJK JP Regular" w:hAnsi="Noto Sans Mono CJK JP Regular" w:eastAsia="Noto Sans Mono CJK JP Regular"/>
        </w:rPr>
        <w:t>：</w:t>
      </w:r>
      <w:r>
        <w:t>5%</w:t>
      </w:r>
      <w:r>
        <w:rPr>
          <w:rFonts w:hint="eastAsia" w:ascii="Noto Sans Mono CJK JP Regular" w:hAnsi="Noto Sans Mono CJK JP Regular" w:eastAsia="Noto Sans Mono CJK JP Regular"/>
        </w:rPr>
        <w:t>～</w:t>
      </w:r>
      <w:r>
        <w:t>90%</w:t>
      </w:r>
      <w:r>
        <w:rPr>
          <w:rFonts w:hint="eastAsia" w:ascii="Noto Sans Mono CJK JP Regular" w:hAnsi="Noto Sans Mono CJK JP Regular" w:eastAsia="Noto Sans Mono CJK JP Regular"/>
        </w:rPr>
        <w:t>；</w:t>
      </w:r>
      <w:r>
        <w:t>Fluid temperature :</w:t>
      </w:r>
      <w:r>
        <w:rPr>
          <w:rFonts w:hint="eastAsia" w:ascii="Noto Sans Mono CJK JP Regular" w:hAnsi="Noto Sans Mono CJK JP Regular" w:eastAsia="Noto Sans Mono CJK JP Regular"/>
        </w:rPr>
        <w:t>≤</w:t>
      </w:r>
      <w:r>
        <w:t xml:space="preserve">120 </w:t>
      </w:r>
      <w:r>
        <w:rPr>
          <w:rFonts w:hint="eastAsia" w:ascii="Noto Sans Mono CJK JP Regular" w:hAnsi="Noto Sans Mono CJK JP Regular" w:eastAsia="Noto Sans Mono CJK JP Regular"/>
        </w:rPr>
        <w:t>℃</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rFonts w:hint="eastAsia" w:eastAsia="宋体"/>
          <w:sz w:val="20"/>
          <w:lang w:val="en-US" w:eastAsia="zh-CN"/>
        </w:rPr>
      </w:pPr>
      <w:r>
        <w:rPr>
          <w:rFonts w:hint="eastAsia" w:eastAsia="宋体"/>
          <w:sz w:val="20"/>
          <w:lang w:val="en-US" w:eastAsia="zh-CN"/>
        </w:rPr>
        <w:t>\</w:t>
      </w:r>
    </w:p>
    <w:p>
      <w:pPr>
        <w:pStyle w:val="6"/>
        <w:rPr>
          <w:rFonts w:hint="eastAsia" w:eastAsia="宋体"/>
          <w:sz w:val="20"/>
          <w:lang w:val="en-US" w:eastAsia="zh-CN"/>
        </w:rPr>
      </w:pPr>
    </w:p>
    <w:p>
      <w:pPr>
        <w:pStyle w:val="6"/>
        <w:rPr>
          <w:rFonts w:hint="eastAsia" w:eastAsia="宋体"/>
          <w:sz w:val="20"/>
          <w:lang w:val="en-US" w:eastAsia="zh-CN"/>
        </w:rPr>
      </w:pPr>
    </w:p>
    <w:p>
      <w:pPr>
        <w:pStyle w:val="6"/>
        <w:rPr>
          <w:rFonts w:hint="eastAsia" w:eastAsia="宋体"/>
          <w:sz w:val="20"/>
          <w:lang w:val="en-US" w:eastAsia="zh-CN"/>
        </w:rPr>
      </w:pPr>
    </w:p>
    <w:p>
      <w:pPr>
        <w:pStyle w:val="6"/>
        <w:rPr>
          <w:rFonts w:hint="eastAsia" w:eastAsia="宋体"/>
          <w:sz w:val="20"/>
          <w:lang w:val="en-US" w:eastAsia="zh-CN"/>
        </w:rPr>
      </w:pPr>
    </w:p>
    <w:p>
      <w:pPr>
        <w:pStyle w:val="6"/>
        <w:rPr>
          <w:rFonts w:hint="eastAsia" w:eastAsia="宋体"/>
          <w:sz w:val="20"/>
          <w:lang w:val="en-US" w:eastAsia="zh-CN"/>
        </w:rPr>
      </w:pPr>
    </w:p>
    <w:p>
      <w:pPr>
        <w:pStyle w:val="6"/>
        <w:rPr>
          <w:rFonts w:hint="eastAsia" w:eastAsia="宋体"/>
          <w:sz w:val="20"/>
          <w:lang w:val="en-US" w:eastAsia="zh-CN"/>
        </w:rPr>
      </w:pPr>
    </w:p>
    <w:p>
      <w:pPr>
        <w:pStyle w:val="6"/>
        <w:spacing w:before="8"/>
        <w:rPr>
          <w:sz w:val="23"/>
        </w:rPr>
      </w:pPr>
    </w:p>
    <w:p>
      <w:pPr>
        <w:pStyle w:val="2"/>
        <w:numPr>
          <w:ilvl w:val="0"/>
          <w:numId w:val="2"/>
        </w:numPr>
        <w:tabs>
          <w:tab w:val="left" w:pos="572"/>
        </w:tabs>
        <w:spacing w:before="92" w:after="0" w:line="240" w:lineRule="auto"/>
        <w:ind w:left="572" w:right="0" w:hanging="310"/>
        <w:jc w:val="left"/>
      </w:pPr>
      <w:r>
        <w:rPr>
          <w:spacing w:val="-3"/>
        </w:rPr>
        <w:t xml:space="preserve">Transmitter </w:t>
      </w:r>
      <w:r>
        <w:t>Operation And Parameter</w:t>
      </w:r>
      <w:r>
        <w:rPr>
          <w:spacing w:val="-9"/>
        </w:rPr>
        <w:t xml:space="preserve"> </w:t>
      </w:r>
      <w:r>
        <w:t>Setting</w:t>
      </w:r>
    </w:p>
    <w:p>
      <w:pPr>
        <w:pStyle w:val="3"/>
        <w:numPr>
          <w:ilvl w:val="1"/>
          <w:numId w:val="2"/>
        </w:numPr>
        <w:tabs>
          <w:tab w:val="left" w:pos="661"/>
        </w:tabs>
        <w:spacing w:before="167" w:after="0" w:line="240" w:lineRule="auto"/>
        <w:ind w:left="660" w:right="0" w:hanging="398"/>
        <w:jc w:val="left"/>
      </w:pPr>
      <w:r>
        <w:t>Keyboard Definition and</w:t>
      </w:r>
      <w:r>
        <w:rPr>
          <w:spacing w:val="-3"/>
        </w:rPr>
        <w:t xml:space="preserve"> </w:t>
      </w:r>
      <w:r>
        <w:t>Display</w:t>
      </w:r>
    </w:p>
    <w:p>
      <w:pPr>
        <w:pStyle w:val="6"/>
        <w:spacing w:before="9"/>
        <w:rPr>
          <w:b/>
          <w:sz w:val="8"/>
        </w:rPr>
      </w:pPr>
    </w:p>
    <w:p>
      <w:pPr>
        <w:pStyle w:val="6"/>
        <w:ind w:left="-50"/>
        <w:rPr>
          <w:sz w:val="20"/>
        </w:rPr>
      </w:pPr>
      <w:r>
        <w:drawing>
          <wp:inline distT="0" distB="0" distL="114300" distR="114300">
            <wp:extent cx="7025640" cy="242189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7025640" cy="2421890"/>
                    </a:xfrm>
                    <a:prstGeom prst="rect">
                      <a:avLst/>
                    </a:prstGeom>
                    <a:noFill/>
                    <a:ln>
                      <a:noFill/>
                    </a:ln>
                  </pic:spPr>
                </pic:pic>
              </a:graphicData>
            </a:graphic>
          </wp:inline>
        </w:drawing>
      </w:r>
    </w:p>
    <w:p>
      <w:pPr>
        <w:pStyle w:val="6"/>
        <w:spacing w:before="10"/>
        <w:rPr>
          <w:b/>
          <w:sz w:val="16"/>
        </w:rPr>
      </w:pPr>
    </w:p>
    <w:p>
      <w:pPr>
        <w:pStyle w:val="6"/>
        <w:spacing w:before="92"/>
        <w:ind w:left="996"/>
      </w:pPr>
      <w:r>
        <w:drawing>
          <wp:anchor distT="0" distB="0" distL="0" distR="0" simplePos="0" relativeHeight="251659264" behindDoc="0" locked="0" layoutInCell="1" allowOverlap="1">
            <wp:simplePos x="0" y="0"/>
            <wp:positionH relativeFrom="page">
              <wp:posOffset>563880</wp:posOffset>
            </wp:positionH>
            <wp:positionV relativeFrom="paragraph">
              <wp:posOffset>-130810</wp:posOffset>
            </wp:positionV>
            <wp:extent cx="334010" cy="31369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pic:cNvPicPr>
                      <a:picLocks noChangeAspect="1"/>
                    </pic:cNvPicPr>
                  </pic:nvPicPr>
                  <pic:blipFill>
                    <a:blip r:embed="rId12" cstate="print"/>
                    <a:stretch>
                      <a:fillRect/>
                    </a:stretch>
                  </pic:blipFill>
                  <pic:spPr>
                    <a:xfrm>
                      <a:off x="0" y="0"/>
                      <a:ext cx="333756" cy="313943"/>
                    </a:xfrm>
                    <a:prstGeom prst="rect">
                      <a:avLst/>
                    </a:prstGeom>
                  </pic:spPr>
                </pic:pic>
              </a:graphicData>
            </a:graphic>
          </wp:anchor>
        </w:drawing>
      </w:r>
      <w:r>
        <w:t>Left shift, parameter setting confirmation key and exit sub directory key</w:t>
      </w:r>
    </w:p>
    <w:p>
      <w:pPr>
        <w:pStyle w:val="6"/>
        <w:spacing w:before="77"/>
        <w:ind w:left="368"/>
      </w:pPr>
      <w:r>
        <w:drawing>
          <wp:inline distT="0" distB="0" distL="0" distR="0">
            <wp:extent cx="333375" cy="313690"/>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eg"/>
                    <pic:cNvPicPr>
                      <a:picLocks noChangeAspect="1"/>
                    </pic:cNvPicPr>
                  </pic:nvPicPr>
                  <pic:blipFill>
                    <a:blip r:embed="rId13" cstate="print"/>
                    <a:stretch>
                      <a:fillRect/>
                    </a:stretch>
                  </pic:blipFill>
                  <pic:spPr>
                    <a:xfrm>
                      <a:off x="0" y="0"/>
                      <a:ext cx="333756" cy="31394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3"/>
          <w:sz w:val="20"/>
        </w:rPr>
        <w:t xml:space="preserve"> </w:t>
      </w:r>
      <w:r>
        <w:drawing>
          <wp:inline distT="0" distB="0" distL="0" distR="0">
            <wp:extent cx="304800" cy="304800"/>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ascii="Times New Roman"/>
          <w:spacing w:val="3"/>
          <w:sz w:val="20"/>
        </w:rPr>
        <w:t xml:space="preserve"> </w:t>
      </w:r>
      <w:r>
        <w:t>move up and</w:t>
      </w:r>
      <w:r>
        <w:rPr>
          <w:spacing w:val="-13"/>
        </w:rPr>
        <w:t xml:space="preserve"> </w:t>
      </w:r>
      <w:r>
        <w:t>down</w:t>
      </w:r>
      <w:r>
        <w:rPr>
          <w:spacing w:val="-1"/>
        </w:rPr>
        <w:t xml:space="preserve"> </w:t>
      </w:r>
      <w:r>
        <w:t>keys</w:t>
      </w:r>
      <w:r>
        <w:tab/>
      </w:r>
    </w:p>
    <w:p>
      <w:pPr>
        <w:pStyle w:val="6"/>
        <w:tabs>
          <w:tab w:val="left" w:pos="3531"/>
        </w:tabs>
        <w:spacing w:before="10"/>
        <w:ind w:left="368"/>
      </w:pPr>
      <w:r>
        <w:drawing>
          <wp:inline distT="0" distB="0" distL="0" distR="0">
            <wp:extent cx="324485" cy="304800"/>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rPr>
          <w:rFonts w:ascii="Times New Roman"/>
        </w:rPr>
        <w:t xml:space="preserve"> </w:t>
      </w:r>
      <w:r>
        <w:rPr>
          <w:rFonts w:ascii="Times New Roman"/>
          <w:spacing w:val="-2"/>
        </w:rPr>
        <w:t xml:space="preserve"> </w:t>
      </w:r>
      <w:r>
        <w:t xml:space="preserve">move right, enter the parameter setting </w:t>
      </w:r>
    </w:p>
    <w:p>
      <w:pPr>
        <w:pStyle w:val="6"/>
        <w:spacing w:before="11"/>
        <w:rPr>
          <w:sz w:val="24"/>
        </w:rPr>
      </w:pPr>
    </w:p>
    <w:p>
      <w:pPr>
        <w:pStyle w:val="3"/>
        <w:numPr>
          <w:ilvl w:val="1"/>
          <w:numId w:val="2"/>
        </w:numPr>
        <w:tabs>
          <w:tab w:val="left" w:pos="661"/>
        </w:tabs>
        <w:spacing w:before="92" w:after="0" w:line="240" w:lineRule="auto"/>
        <w:ind w:left="660" w:right="0" w:hanging="398"/>
        <w:jc w:val="left"/>
      </w:pPr>
      <w:r>
        <w:t>Transmitter Menu</w:t>
      </w:r>
      <w:r>
        <w:rPr>
          <w:spacing w:val="-1"/>
        </w:rPr>
        <w:t xml:space="preserve"> </w:t>
      </w:r>
      <w:r>
        <w:t>Structure</w:t>
      </w:r>
    </w:p>
    <w:p>
      <w:pPr>
        <w:pStyle w:val="6"/>
        <w:rPr>
          <w:b/>
          <w:sz w:val="20"/>
        </w:rPr>
      </w:pPr>
    </w:p>
    <w:p>
      <w:pPr>
        <w:pStyle w:val="6"/>
        <w:spacing w:before="2"/>
        <w:rPr>
          <w:b/>
          <w:sz w:val="12"/>
        </w:rPr>
      </w:pPr>
      <w:r>
        <w:drawing>
          <wp:anchor distT="0" distB="0" distL="0" distR="0" simplePos="0" relativeHeight="251662336" behindDoc="1" locked="0" layoutInCell="1" allowOverlap="1">
            <wp:simplePos x="0" y="0"/>
            <wp:positionH relativeFrom="page">
              <wp:posOffset>496570</wp:posOffset>
            </wp:positionH>
            <wp:positionV relativeFrom="paragraph">
              <wp:posOffset>113665</wp:posOffset>
            </wp:positionV>
            <wp:extent cx="6436360" cy="3357245"/>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pic:cNvPicPr>
                  </pic:nvPicPr>
                  <pic:blipFill>
                    <a:blip r:embed="rId16" cstate="print"/>
                    <a:stretch>
                      <a:fillRect/>
                    </a:stretch>
                  </pic:blipFill>
                  <pic:spPr>
                    <a:xfrm>
                      <a:off x="0" y="0"/>
                      <a:ext cx="6436100" cy="3356991"/>
                    </a:xfrm>
                    <a:prstGeom prst="rect">
                      <a:avLst/>
                    </a:prstGeom>
                  </pic:spPr>
                </pic:pic>
              </a:graphicData>
            </a:graphic>
          </wp:anchor>
        </w:drawing>
      </w:r>
    </w:p>
    <w:p>
      <w:pPr>
        <w:spacing w:after="0"/>
        <w:rPr>
          <w:sz w:val="12"/>
        </w:rPr>
        <w:sectPr>
          <w:headerReference r:id="rId6" w:type="default"/>
          <w:footerReference r:id="rId7" w:type="default"/>
          <w:pgSz w:w="11850" w:h="16790"/>
          <w:pgMar w:top="1200" w:right="260" w:bottom="200" w:left="520" w:header="40" w:footer="0" w:gutter="0"/>
          <w:cols w:space="720" w:num="1"/>
        </w:sectPr>
      </w:pPr>
    </w:p>
    <w:p>
      <w:pPr>
        <w:pStyle w:val="11"/>
        <w:numPr>
          <w:ilvl w:val="1"/>
          <w:numId w:val="2"/>
        </w:numPr>
        <w:tabs>
          <w:tab w:val="left" w:pos="661"/>
        </w:tabs>
        <w:spacing w:before="159" w:after="0" w:line="240" w:lineRule="auto"/>
        <w:ind w:left="660" w:right="0" w:hanging="398"/>
        <w:jc w:val="left"/>
        <w:rPr>
          <w:b/>
          <w:sz w:val="24"/>
        </w:rPr>
      </w:pPr>
      <w:bookmarkStart w:id="2" w:name="2.3 Transmitter Parameter Description an"/>
      <w:bookmarkEnd w:id="2"/>
      <w:bookmarkStart w:id="3" w:name="2.3 Transmitter Parameter Description an"/>
      <w:bookmarkEnd w:id="3"/>
      <w:r>
        <w:rPr>
          <w:b/>
          <w:sz w:val="24"/>
        </w:rPr>
        <w:t>Transmitter Parameter Description and</w:t>
      </w:r>
      <w:r>
        <w:rPr>
          <w:b/>
          <w:spacing w:val="-7"/>
          <w:sz w:val="24"/>
        </w:rPr>
        <w:t xml:space="preserve"> </w:t>
      </w:r>
      <w:r>
        <w:rPr>
          <w:b/>
          <w:sz w:val="24"/>
        </w:rPr>
        <w:t>setup</w:t>
      </w:r>
    </w:p>
    <w:p>
      <w:pPr>
        <w:pStyle w:val="6"/>
        <w:spacing w:before="3"/>
        <w:rPr>
          <w:b/>
          <w:sz w:val="30"/>
        </w:rPr>
      </w:pPr>
    </w:p>
    <w:p>
      <w:pPr>
        <w:pStyle w:val="11"/>
        <w:numPr>
          <w:ilvl w:val="0"/>
          <w:numId w:val="3"/>
        </w:numPr>
        <w:tabs>
          <w:tab w:val="left" w:pos="682"/>
          <w:tab w:val="left" w:pos="683"/>
        </w:tabs>
        <w:spacing w:before="0" w:after="0" w:line="240" w:lineRule="auto"/>
        <w:ind w:left="682" w:right="0" w:hanging="420"/>
        <w:jc w:val="left"/>
        <w:rPr>
          <w:b/>
          <w:sz w:val="24"/>
        </w:rPr>
      </w:pPr>
      <w:r>
        <w:rPr>
          <w:b/>
          <w:sz w:val="24"/>
        </w:rPr>
        <w:t>Flow Rate Parameter</w:t>
      </w:r>
      <w:r>
        <w:rPr>
          <w:b/>
          <w:spacing w:val="-4"/>
          <w:sz w:val="24"/>
        </w:rPr>
        <w:t xml:space="preserve"> </w:t>
      </w:r>
      <w:r>
        <w:rPr>
          <w:b/>
          <w:sz w:val="24"/>
        </w:rPr>
        <w:t>Setting</w:t>
      </w:r>
    </w:p>
    <w:p>
      <w:pPr>
        <w:pStyle w:val="6"/>
        <w:rPr>
          <w:b/>
          <w:sz w:val="22"/>
        </w:rPr>
      </w:pPr>
    </w:p>
    <w:tbl>
      <w:tblPr>
        <w:tblStyle w:val="8"/>
        <w:tblW w:w="9301" w:type="dxa"/>
        <w:tblInd w:w="8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5"/>
        <w:gridCol w:w="1250"/>
        <w:gridCol w:w="618"/>
        <w:gridCol w:w="2411"/>
        <w:gridCol w:w="1060"/>
        <w:gridCol w:w="737"/>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4" w:hRule="atLeast"/>
        </w:trPr>
        <w:tc>
          <w:tcPr>
            <w:tcW w:w="2385" w:type="dxa"/>
          </w:tcPr>
          <w:p>
            <w:pPr>
              <w:pStyle w:val="12"/>
              <w:rPr>
                <w:b/>
                <w:sz w:val="22"/>
              </w:rPr>
            </w:pPr>
          </w:p>
          <w:p>
            <w:pPr>
              <w:pStyle w:val="12"/>
              <w:spacing w:before="5"/>
              <w:rPr>
                <w:b/>
                <w:sz w:val="31"/>
              </w:rPr>
            </w:pPr>
          </w:p>
          <w:p>
            <w:pPr>
              <w:pStyle w:val="12"/>
              <w:ind w:left="108"/>
              <w:rPr>
                <w:sz w:val="21"/>
              </w:rPr>
            </w:pPr>
            <w:bookmarkStart w:id="4" w:name="PV Unit "/>
            <w:bookmarkEnd w:id="4"/>
            <w:r>
              <w:rPr>
                <w:sz w:val="21"/>
              </w:rPr>
              <w:t>PV Unit</w:t>
            </w:r>
          </w:p>
        </w:tc>
        <w:tc>
          <w:tcPr>
            <w:tcW w:w="5339" w:type="dxa"/>
            <w:gridSpan w:val="4"/>
            <w:tcBorders>
              <w:right w:val="nil"/>
            </w:tcBorders>
          </w:tcPr>
          <w:p>
            <w:pPr>
              <w:pStyle w:val="12"/>
              <w:tabs>
                <w:tab w:val="left" w:pos="1249"/>
                <w:tab w:val="left" w:pos="1861"/>
                <w:tab w:val="left" w:pos="2542"/>
                <w:tab w:val="left" w:pos="2626"/>
                <w:tab w:val="left" w:pos="3363"/>
                <w:tab w:val="left" w:pos="4038"/>
                <w:tab w:val="left" w:pos="4494"/>
                <w:tab w:val="left" w:pos="5019"/>
              </w:tabs>
              <w:spacing w:before="149" w:line="309" w:lineRule="auto"/>
              <w:ind w:left="1158" w:right="47" w:hanging="1052"/>
              <w:rPr>
                <w:b/>
                <w:sz w:val="21"/>
              </w:rPr>
            </w:pPr>
            <w:r>
              <w:rPr>
                <w:sz w:val="21"/>
              </w:rPr>
              <w:t>Option:</w:t>
            </w:r>
            <w:r>
              <w:rPr>
                <w:sz w:val="21"/>
              </w:rPr>
              <w:tab/>
            </w:r>
            <w:r>
              <w:rPr>
                <w:sz w:val="21"/>
              </w:rPr>
              <w:tab/>
            </w:r>
            <w:r>
              <w:rPr>
                <w:b/>
                <w:sz w:val="21"/>
              </w:rPr>
              <w:t>L/s</w:t>
            </w:r>
            <w:r>
              <w:rPr>
                <w:b/>
                <w:sz w:val="21"/>
              </w:rPr>
              <w:tab/>
            </w:r>
            <w:r>
              <w:rPr>
                <w:b/>
                <w:sz w:val="21"/>
              </w:rPr>
              <w:t>L/m</w:t>
            </w:r>
            <w:r>
              <w:rPr>
                <w:b/>
                <w:sz w:val="21"/>
              </w:rPr>
              <w:tab/>
            </w:r>
            <w:r>
              <w:rPr>
                <w:b/>
                <w:sz w:val="21"/>
              </w:rPr>
              <w:t>L/h m</w:t>
            </w:r>
            <w:r>
              <w:rPr>
                <w:b/>
                <w:position w:val="7"/>
                <w:sz w:val="13"/>
              </w:rPr>
              <w:t>3</w:t>
            </w:r>
            <w:r>
              <w:rPr>
                <w:b/>
                <w:sz w:val="21"/>
              </w:rPr>
              <w:t>/s m</w:t>
            </w:r>
            <w:r>
              <w:rPr>
                <w:b/>
                <w:position w:val="7"/>
                <w:sz w:val="13"/>
              </w:rPr>
              <w:t>3</w:t>
            </w:r>
            <w:r>
              <w:rPr>
                <w:b/>
                <w:sz w:val="21"/>
              </w:rPr>
              <w:t>/m m</w:t>
            </w:r>
            <w:r>
              <w:rPr>
                <w:b/>
                <w:position w:val="7"/>
                <w:sz w:val="13"/>
              </w:rPr>
              <w:t>3</w:t>
            </w:r>
            <w:r>
              <w:rPr>
                <w:b/>
                <w:sz w:val="21"/>
              </w:rPr>
              <w:t>/h Nm</w:t>
            </w:r>
            <w:r>
              <w:rPr>
                <w:b/>
                <w:position w:val="7"/>
                <w:sz w:val="13"/>
              </w:rPr>
              <w:t>3</w:t>
            </w:r>
            <w:r>
              <w:rPr>
                <w:b/>
                <w:sz w:val="21"/>
              </w:rPr>
              <w:t>/h USG/h</w:t>
            </w:r>
            <w:r>
              <w:rPr>
                <w:b/>
                <w:spacing w:val="-3"/>
                <w:sz w:val="21"/>
              </w:rPr>
              <w:t xml:space="preserve"> </w:t>
            </w:r>
            <w:r>
              <w:rPr>
                <w:b/>
                <w:sz w:val="21"/>
              </w:rPr>
              <w:t>Kg/s</w:t>
            </w:r>
            <w:r>
              <w:rPr>
                <w:b/>
                <w:sz w:val="21"/>
              </w:rPr>
              <w:tab/>
            </w:r>
            <w:r>
              <w:rPr>
                <w:b/>
                <w:sz w:val="21"/>
              </w:rPr>
              <w:tab/>
            </w:r>
            <w:r>
              <w:rPr>
                <w:b/>
                <w:sz w:val="21"/>
              </w:rPr>
              <w:t>Kg/m</w:t>
            </w:r>
            <w:r>
              <w:rPr>
                <w:b/>
                <w:sz w:val="21"/>
              </w:rPr>
              <w:tab/>
            </w:r>
            <w:r>
              <w:rPr>
                <w:b/>
                <w:sz w:val="21"/>
              </w:rPr>
              <w:t>Kg/h</w:t>
            </w:r>
            <w:r>
              <w:rPr>
                <w:b/>
                <w:sz w:val="21"/>
              </w:rPr>
              <w:tab/>
            </w:r>
            <w:r>
              <w:rPr>
                <w:b/>
                <w:sz w:val="21"/>
              </w:rPr>
              <w:t>t/s</w:t>
            </w:r>
            <w:r>
              <w:rPr>
                <w:b/>
                <w:sz w:val="21"/>
              </w:rPr>
              <w:tab/>
            </w:r>
            <w:r>
              <w:rPr>
                <w:b/>
                <w:sz w:val="21"/>
              </w:rPr>
              <w:t>t/m</w:t>
            </w:r>
            <w:r>
              <w:rPr>
                <w:b/>
                <w:sz w:val="21"/>
              </w:rPr>
              <w:tab/>
            </w:r>
            <w:r>
              <w:rPr>
                <w:b/>
                <w:sz w:val="21"/>
              </w:rPr>
              <w:t>t/h</w:t>
            </w:r>
          </w:p>
          <w:p>
            <w:pPr>
              <w:pStyle w:val="12"/>
              <w:tabs>
                <w:tab w:val="left" w:pos="1162"/>
              </w:tabs>
              <w:spacing w:line="321" w:lineRule="exact"/>
              <w:ind w:left="106"/>
              <w:rPr>
                <w:sz w:val="21"/>
              </w:rPr>
            </w:pPr>
            <w:r>
              <w:rPr>
                <w:sz w:val="21"/>
              </w:rPr>
              <w:t>Default</w:t>
            </w:r>
            <w:r>
              <w:rPr>
                <w:spacing w:val="1"/>
                <w:sz w:val="21"/>
              </w:rPr>
              <w:t xml:space="preserve"> </w:t>
            </w:r>
            <w:r>
              <w:rPr>
                <w:sz w:val="21"/>
              </w:rPr>
              <w:t>=</w:t>
            </w:r>
            <w:r>
              <w:rPr>
                <w:sz w:val="21"/>
              </w:rPr>
              <w:tab/>
            </w:r>
            <w:r>
              <w:rPr>
                <w:sz w:val="21"/>
              </w:rPr>
              <w:t>m</w:t>
            </w:r>
            <w:r>
              <w:rPr>
                <w:position w:val="7"/>
                <w:sz w:val="13"/>
              </w:rPr>
              <w:t>3</w:t>
            </w:r>
            <w:r>
              <w:rPr>
                <w:b/>
                <w:sz w:val="21"/>
              </w:rPr>
              <w:t>/</w:t>
            </w:r>
            <w:r>
              <w:rPr>
                <w:sz w:val="21"/>
              </w:rPr>
              <w:t xml:space="preserve">h </w:t>
            </w:r>
            <w:r>
              <w:rPr>
                <w:rFonts w:hint="eastAsia" w:ascii="Noto Sans Mono CJK JP Regular" w:eastAsia="Noto Sans Mono CJK JP Regular"/>
                <w:sz w:val="21"/>
              </w:rPr>
              <w:t>；</w:t>
            </w:r>
            <w:r>
              <w:rPr>
                <w:sz w:val="21"/>
              </w:rPr>
              <w:t>define the unit of the flow</w:t>
            </w:r>
            <w:r>
              <w:rPr>
                <w:spacing w:val="-10"/>
                <w:sz w:val="21"/>
              </w:rPr>
              <w:t xml:space="preserve"> </w:t>
            </w:r>
            <w:r>
              <w:rPr>
                <w:sz w:val="21"/>
              </w:rPr>
              <w:t>rate</w:t>
            </w:r>
          </w:p>
          <w:p>
            <w:pPr>
              <w:pStyle w:val="12"/>
              <w:spacing w:line="233" w:lineRule="exact"/>
              <w:ind w:left="106"/>
              <w:rPr>
                <w:sz w:val="21"/>
              </w:rPr>
            </w:pPr>
            <w:r>
              <w:rPr>
                <w:sz w:val="21"/>
              </w:rPr>
              <w:t>L (liter), h(hour), t(ton), s(second) , m(minute)</w:t>
            </w:r>
          </w:p>
        </w:tc>
        <w:tc>
          <w:tcPr>
            <w:tcW w:w="737" w:type="dxa"/>
            <w:tcBorders>
              <w:left w:val="nil"/>
              <w:right w:val="nil"/>
            </w:tcBorders>
          </w:tcPr>
          <w:p>
            <w:pPr>
              <w:pStyle w:val="12"/>
              <w:spacing w:before="149"/>
              <w:ind w:left="60"/>
              <w:rPr>
                <w:b/>
                <w:sz w:val="21"/>
              </w:rPr>
            </w:pPr>
            <w:r>
              <w:rPr>
                <w:b/>
                <w:sz w:val="21"/>
              </w:rPr>
              <w:t>USG/s</w:t>
            </w:r>
          </w:p>
        </w:tc>
        <w:tc>
          <w:tcPr>
            <w:tcW w:w="840" w:type="dxa"/>
            <w:tcBorders>
              <w:left w:val="nil"/>
            </w:tcBorders>
          </w:tcPr>
          <w:p>
            <w:pPr>
              <w:pStyle w:val="12"/>
              <w:spacing w:before="149"/>
              <w:ind w:left="59"/>
              <w:rPr>
                <w:b/>
                <w:sz w:val="21"/>
              </w:rPr>
            </w:pPr>
            <w:r>
              <w:rPr>
                <w:b/>
                <w:sz w:val="21"/>
              </w:rPr>
              <w:t>USG/m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2385" w:type="dxa"/>
          </w:tcPr>
          <w:p>
            <w:pPr>
              <w:pStyle w:val="12"/>
              <w:spacing w:before="10"/>
              <w:rPr>
                <w:b/>
                <w:sz w:val="27"/>
              </w:rPr>
            </w:pPr>
          </w:p>
          <w:p>
            <w:pPr>
              <w:pStyle w:val="12"/>
              <w:ind w:left="108"/>
              <w:rPr>
                <w:sz w:val="21"/>
              </w:rPr>
            </w:pPr>
            <w:r>
              <w:rPr>
                <w:sz w:val="21"/>
              </w:rPr>
              <w:t>PV Decimal</w:t>
            </w:r>
          </w:p>
        </w:tc>
        <w:tc>
          <w:tcPr>
            <w:tcW w:w="6916" w:type="dxa"/>
            <w:gridSpan w:val="6"/>
          </w:tcPr>
          <w:p>
            <w:pPr>
              <w:pStyle w:val="12"/>
              <w:tabs>
                <w:tab w:val="left" w:pos="1100"/>
                <w:tab w:val="left" w:pos="1424"/>
                <w:tab w:val="left" w:pos="1753"/>
                <w:tab w:val="left" w:pos="2079"/>
                <w:tab w:val="left" w:pos="3531"/>
              </w:tabs>
              <w:spacing w:before="51" w:line="436" w:lineRule="exact"/>
              <w:ind w:left="106"/>
              <w:rPr>
                <w:sz w:val="21"/>
              </w:rPr>
            </w:pPr>
            <w:r>
              <w:rPr>
                <w:sz w:val="21"/>
              </w:rPr>
              <w:t>Option:</w:t>
            </w:r>
            <w:r>
              <w:rPr>
                <w:sz w:val="21"/>
              </w:rPr>
              <w:tab/>
            </w:r>
            <w:r>
              <w:rPr>
                <w:sz w:val="21"/>
              </w:rPr>
              <w:t>0</w:t>
            </w:r>
            <w:r>
              <w:rPr>
                <w:sz w:val="21"/>
              </w:rPr>
              <w:tab/>
            </w:r>
            <w:r>
              <w:rPr>
                <w:sz w:val="21"/>
              </w:rPr>
              <w:t>1</w:t>
            </w:r>
            <w:r>
              <w:rPr>
                <w:sz w:val="21"/>
              </w:rPr>
              <w:tab/>
            </w:r>
            <w:r>
              <w:rPr>
                <w:sz w:val="21"/>
              </w:rPr>
              <w:t>2</w:t>
            </w:r>
            <w:r>
              <w:rPr>
                <w:sz w:val="21"/>
              </w:rPr>
              <w:tab/>
            </w:r>
            <w:r>
              <w:rPr>
                <w:sz w:val="21"/>
              </w:rPr>
              <w:t>3</w:t>
            </w:r>
            <w:r>
              <w:rPr>
                <w:spacing w:val="43"/>
                <w:sz w:val="21"/>
              </w:rPr>
              <w:t xml:space="preserve"> </w:t>
            </w:r>
            <w:r>
              <w:rPr>
                <w:rFonts w:hint="eastAsia" w:ascii="Noto Sans Mono CJK JP Regular" w:eastAsia="Noto Sans Mono CJK JP Regular"/>
                <w:sz w:val="21"/>
              </w:rPr>
              <w:t>，</w:t>
            </w:r>
            <w:r>
              <w:rPr>
                <w:sz w:val="21"/>
              </w:rPr>
              <w:t>default =</w:t>
            </w:r>
            <w:r>
              <w:rPr>
                <w:sz w:val="21"/>
              </w:rPr>
              <w:tab/>
            </w:r>
            <w:r>
              <w:rPr>
                <w:sz w:val="21"/>
              </w:rPr>
              <w:t>1</w:t>
            </w:r>
          </w:p>
          <w:p>
            <w:pPr>
              <w:pStyle w:val="12"/>
              <w:spacing w:line="232" w:lineRule="exact"/>
              <w:ind w:left="106"/>
              <w:rPr>
                <w:sz w:val="21"/>
              </w:rPr>
            </w:pPr>
            <w:r>
              <w:rPr>
                <w:sz w:val="21"/>
              </w:rPr>
              <w:t>Define the decimal point position of the flow rate.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2385" w:type="dxa"/>
          </w:tcPr>
          <w:p>
            <w:pPr>
              <w:pStyle w:val="12"/>
              <w:rPr>
                <w:b/>
                <w:sz w:val="22"/>
              </w:rPr>
            </w:pPr>
          </w:p>
          <w:p>
            <w:pPr>
              <w:pStyle w:val="12"/>
              <w:rPr>
                <w:b/>
                <w:sz w:val="22"/>
              </w:rPr>
            </w:pPr>
          </w:p>
          <w:p>
            <w:pPr>
              <w:pStyle w:val="12"/>
              <w:rPr>
                <w:b/>
                <w:sz w:val="22"/>
              </w:rPr>
            </w:pPr>
          </w:p>
          <w:p>
            <w:pPr>
              <w:pStyle w:val="12"/>
              <w:spacing w:before="168"/>
              <w:ind w:left="108"/>
              <w:rPr>
                <w:sz w:val="21"/>
              </w:rPr>
            </w:pPr>
            <w:bookmarkStart w:id="5" w:name="Flow Range"/>
            <w:bookmarkEnd w:id="5"/>
            <w:r>
              <w:rPr>
                <w:sz w:val="21"/>
              </w:rPr>
              <w:t>Flow Range</w:t>
            </w:r>
          </w:p>
        </w:tc>
        <w:tc>
          <w:tcPr>
            <w:tcW w:w="6916" w:type="dxa"/>
            <w:gridSpan w:val="6"/>
          </w:tcPr>
          <w:p>
            <w:pPr>
              <w:pStyle w:val="12"/>
              <w:spacing w:before="52" w:line="225" w:lineRule="auto"/>
              <w:ind w:left="106" w:right="536"/>
              <w:rPr>
                <w:sz w:val="21"/>
              </w:rPr>
            </w:pPr>
            <w:r>
              <w:rPr>
                <w:sz w:val="21"/>
              </w:rPr>
              <w:t>Float point</w:t>
            </w:r>
            <w:r>
              <w:rPr>
                <w:rFonts w:hint="eastAsia" w:ascii="Noto Sans Mono CJK JP Regular" w:eastAsia="Noto Sans Mono CJK JP Regular"/>
                <w:sz w:val="21"/>
              </w:rPr>
              <w:t xml:space="preserve">： </w:t>
            </w:r>
            <w:r>
              <w:rPr>
                <w:sz w:val="21"/>
              </w:rPr>
              <w:t xml:space="preserve">99999999.00-0.00 m3/h </w:t>
            </w:r>
            <w:r>
              <w:rPr>
                <w:rFonts w:hint="eastAsia" w:ascii="Noto Sans Mono CJK JP Regular" w:eastAsia="Noto Sans Mono CJK JP Regular"/>
                <w:sz w:val="21"/>
              </w:rPr>
              <w:t>，</w:t>
            </w:r>
            <w:r>
              <w:rPr>
                <w:sz w:val="21"/>
              </w:rPr>
              <w:t>default = 100.0 m3/h When the instantaneous flow rate reaches this set value, the output</w:t>
            </w:r>
          </w:p>
          <w:p>
            <w:pPr>
              <w:pStyle w:val="12"/>
              <w:spacing w:before="53" w:line="168" w:lineRule="auto"/>
              <w:ind w:left="106" w:right="96"/>
              <w:rPr>
                <w:rFonts w:hint="eastAsia" w:ascii="Noto Sans Mono CJK JP Regular" w:eastAsia="Noto Sans Mono CJK JP Regular"/>
                <w:sz w:val="21"/>
              </w:rPr>
            </w:pPr>
            <w:r>
              <w:rPr>
                <w:sz w:val="21"/>
              </w:rPr>
              <w:t>current is 20mA</w:t>
            </w:r>
            <w:r>
              <w:rPr>
                <w:rFonts w:hint="eastAsia" w:ascii="Noto Sans Mono CJK JP Regular" w:eastAsia="Noto Sans Mono CJK JP Regular"/>
                <w:sz w:val="21"/>
              </w:rPr>
              <w:t>，</w:t>
            </w:r>
            <w:r>
              <w:rPr>
                <w:sz w:val="21"/>
              </w:rPr>
              <w:t>Change this parameter will affect: current output, high and low flow alarm, etc</w:t>
            </w:r>
            <w:r>
              <w:rPr>
                <w:rFonts w:hint="eastAsia" w:ascii="Noto Sans Mono CJK JP Regular" w:eastAsia="Noto Sans Mono CJK JP Regular"/>
                <w:sz w:val="21"/>
              </w:rPr>
              <w:t>。</w:t>
            </w:r>
          </w:p>
          <w:p>
            <w:pPr>
              <w:pStyle w:val="12"/>
              <w:spacing w:before="21" w:line="309" w:lineRule="auto"/>
              <w:ind w:left="106"/>
              <w:rPr>
                <w:b/>
                <w:sz w:val="21"/>
              </w:rPr>
            </w:pPr>
            <w:r>
              <w:rPr>
                <w:b/>
                <w:sz w:val="21"/>
              </w:rPr>
              <w:t>NOTE: when you modify the flow range , please pay attention to the flow range unit . you also can modify the flow range unit at here.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385" w:type="dxa"/>
          </w:tcPr>
          <w:p>
            <w:pPr>
              <w:pStyle w:val="12"/>
              <w:spacing w:before="6"/>
              <w:rPr>
                <w:b/>
                <w:sz w:val="26"/>
              </w:rPr>
            </w:pPr>
          </w:p>
          <w:p>
            <w:pPr>
              <w:pStyle w:val="12"/>
              <w:ind w:left="108"/>
              <w:rPr>
                <w:sz w:val="21"/>
              </w:rPr>
            </w:pPr>
            <w:r>
              <w:rPr>
                <w:sz w:val="21"/>
              </w:rPr>
              <w:t>Low Flow Cut</w:t>
            </w:r>
          </w:p>
        </w:tc>
        <w:tc>
          <w:tcPr>
            <w:tcW w:w="4279" w:type="dxa"/>
            <w:gridSpan w:val="3"/>
            <w:tcBorders>
              <w:right w:val="nil"/>
            </w:tcBorders>
          </w:tcPr>
          <w:p>
            <w:pPr>
              <w:pStyle w:val="12"/>
              <w:tabs>
                <w:tab w:val="left" w:pos="1460"/>
                <w:tab w:val="left" w:pos="2079"/>
              </w:tabs>
              <w:spacing w:before="48" w:line="228" w:lineRule="auto"/>
              <w:ind w:left="106" w:right="97"/>
              <w:rPr>
                <w:sz w:val="21"/>
              </w:rPr>
            </w:pPr>
            <w:r>
              <w:rPr>
                <w:sz w:val="21"/>
              </w:rPr>
              <w:t>Float</w:t>
            </w:r>
            <w:r>
              <w:rPr>
                <w:spacing w:val="-1"/>
                <w:sz w:val="21"/>
              </w:rPr>
              <w:t xml:space="preserve"> </w:t>
            </w:r>
            <w:r>
              <w:rPr>
                <w:sz w:val="21"/>
              </w:rPr>
              <w:t>point:</w:t>
            </w:r>
            <w:r>
              <w:rPr>
                <w:sz w:val="21"/>
              </w:rPr>
              <w:tab/>
            </w:r>
            <w:r>
              <w:rPr>
                <w:sz w:val="21"/>
              </w:rPr>
              <w:t>9.90</w:t>
            </w:r>
            <w:r>
              <w:rPr>
                <w:sz w:val="21"/>
              </w:rPr>
              <w:tab/>
            </w:r>
            <w:r>
              <w:rPr>
                <w:rFonts w:hint="eastAsia" w:ascii="Noto Sans Mono CJK JP Regular" w:eastAsia="Noto Sans Mono CJK JP Regular"/>
                <w:sz w:val="21"/>
              </w:rPr>
              <w:t xml:space="preserve">～ </w:t>
            </w:r>
            <w:r>
              <w:rPr>
                <w:sz w:val="21"/>
              </w:rPr>
              <w:t xml:space="preserve">0.00 % </w:t>
            </w:r>
            <w:r>
              <w:rPr>
                <w:rFonts w:hint="eastAsia" w:ascii="Noto Sans Mono CJK JP Regular" w:eastAsia="Noto Sans Mono CJK JP Regular"/>
                <w:sz w:val="21"/>
              </w:rPr>
              <w:t>，</w:t>
            </w:r>
            <w:r>
              <w:rPr>
                <w:sz w:val="21"/>
              </w:rPr>
              <w:t>default = The set value is a percentage.of flow</w:t>
            </w:r>
            <w:r>
              <w:rPr>
                <w:spacing w:val="-16"/>
                <w:sz w:val="21"/>
              </w:rPr>
              <w:t xml:space="preserve"> </w:t>
            </w:r>
            <w:r>
              <w:rPr>
                <w:sz w:val="21"/>
              </w:rPr>
              <w:t>range</w:t>
            </w:r>
          </w:p>
        </w:tc>
        <w:tc>
          <w:tcPr>
            <w:tcW w:w="2637" w:type="dxa"/>
            <w:gridSpan w:val="3"/>
            <w:tcBorders>
              <w:left w:val="nil"/>
            </w:tcBorders>
          </w:tcPr>
          <w:p>
            <w:pPr>
              <w:pStyle w:val="12"/>
              <w:spacing w:before="146"/>
              <w:ind w:left="109"/>
              <w:rPr>
                <w:sz w:val="21"/>
              </w:rPr>
            </w:pPr>
            <w:r>
              <w:rPr>
                <w:sz w:val="21"/>
              </w:rPr>
              <w:t>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385" w:type="dxa"/>
          </w:tcPr>
          <w:p>
            <w:pPr>
              <w:pStyle w:val="12"/>
              <w:spacing w:before="10"/>
              <w:rPr>
                <w:b/>
                <w:sz w:val="17"/>
              </w:rPr>
            </w:pPr>
          </w:p>
          <w:p>
            <w:pPr>
              <w:pStyle w:val="12"/>
              <w:ind w:left="108"/>
              <w:rPr>
                <w:sz w:val="21"/>
              </w:rPr>
            </w:pPr>
            <w:r>
              <w:rPr>
                <w:sz w:val="21"/>
              </w:rPr>
              <w:t>Damping Time</w:t>
            </w:r>
          </w:p>
        </w:tc>
        <w:tc>
          <w:tcPr>
            <w:tcW w:w="1250" w:type="dxa"/>
            <w:tcBorders>
              <w:right w:val="nil"/>
            </w:tcBorders>
          </w:tcPr>
          <w:p>
            <w:pPr>
              <w:pStyle w:val="12"/>
              <w:spacing w:before="7"/>
              <w:rPr>
                <w:b/>
                <w:sz w:val="17"/>
              </w:rPr>
            </w:pPr>
          </w:p>
          <w:p>
            <w:pPr>
              <w:pStyle w:val="12"/>
              <w:spacing w:before="1"/>
              <w:ind w:left="106"/>
              <w:rPr>
                <w:sz w:val="21"/>
              </w:rPr>
            </w:pPr>
            <w:r>
              <w:rPr>
                <w:sz w:val="21"/>
              </w:rPr>
              <w:t>Float point:</w:t>
            </w:r>
          </w:p>
        </w:tc>
        <w:tc>
          <w:tcPr>
            <w:tcW w:w="618" w:type="dxa"/>
            <w:tcBorders>
              <w:left w:val="nil"/>
              <w:right w:val="nil"/>
            </w:tcBorders>
          </w:tcPr>
          <w:p>
            <w:pPr>
              <w:pStyle w:val="12"/>
              <w:spacing w:before="7"/>
              <w:rPr>
                <w:b/>
                <w:sz w:val="17"/>
              </w:rPr>
            </w:pPr>
          </w:p>
          <w:p>
            <w:pPr>
              <w:pStyle w:val="12"/>
              <w:spacing w:before="1"/>
              <w:ind w:left="109"/>
              <w:rPr>
                <w:sz w:val="21"/>
              </w:rPr>
            </w:pPr>
            <w:r>
              <w:rPr>
                <w:sz w:val="21"/>
              </w:rPr>
              <w:t>30.0</w:t>
            </w:r>
          </w:p>
        </w:tc>
        <w:tc>
          <w:tcPr>
            <w:tcW w:w="5048" w:type="dxa"/>
            <w:gridSpan w:val="4"/>
            <w:tcBorders>
              <w:left w:val="nil"/>
            </w:tcBorders>
          </w:tcPr>
          <w:p>
            <w:pPr>
              <w:pStyle w:val="12"/>
              <w:spacing w:before="89"/>
              <w:ind w:left="111"/>
              <w:rPr>
                <w:sz w:val="21"/>
              </w:rPr>
            </w:pPr>
            <w:r>
              <w:rPr>
                <w:rFonts w:hint="eastAsia" w:ascii="Noto Sans Mono CJK JP Regular" w:eastAsia="Noto Sans Mono CJK JP Regular"/>
                <w:sz w:val="21"/>
              </w:rPr>
              <w:t>～</w:t>
            </w:r>
            <w:r>
              <w:rPr>
                <w:sz w:val="21"/>
              </w:rPr>
              <w:t xml:space="preserve">0.1 </w:t>
            </w:r>
            <w:r>
              <w:rPr>
                <w:rFonts w:hint="eastAsia" w:ascii="Noto Sans Mono CJK JP Regular" w:eastAsia="Noto Sans Mono CJK JP Regular"/>
                <w:sz w:val="21"/>
              </w:rPr>
              <w:t>，</w:t>
            </w:r>
            <w:r>
              <w:rPr>
                <w:sz w:val="21"/>
              </w:rPr>
              <w:t>default = 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2385" w:type="dxa"/>
          </w:tcPr>
          <w:p>
            <w:pPr>
              <w:pStyle w:val="12"/>
              <w:rPr>
                <w:b/>
                <w:sz w:val="22"/>
              </w:rPr>
            </w:pPr>
          </w:p>
          <w:p>
            <w:pPr>
              <w:pStyle w:val="12"/>
              <w:rPr>
                <w:b/>
                <w:sz w:val="22"/>
              </w:rPr>
            </w:pPr>
          </w:p>
          <w:p>
            <w:pPr>
              <w:pStyle w:val="12"/>
              <w:rPr>
                <w:b/>
                <w:sz w:val="22"/>
              </w:rPr>
            </w:pPr>
          </w:p>
          <w:p>
            <w:pPr>
              <w:pStyle w:val="12"/>
              <w:spacing w:before="168"/>
              <w:ind w:left="108"/>
              <w:rPr>
                <w:sz w:val="21"/>
              </w:rPr>
            </w:pPr>
            <w:bookmarkStart w:id="6" w:name="Low Alarm"/>
            <w:bookmarkEnd w:id="6"/>
            <w:r>
              <w:rPr>
                <w:sz w:val="21"/>
              </w:rPr>
              <w:t>Low Alarm</w:t>
            </w:r>
          </w:p>
        </w:tc>
        <w:tc>
          <w:tcPr>
            <w:tcW w:w="6916" w:type="dxa"/>
            <w:gridSpan w:val="6"/>
          </w:tcPr>
          <w:p>
            <w:pPr>
              <w:pStyle w:val="12"/>
              <w:tabs>
                <w:tab w:val="left" w:pos="1460"/>
                <w:tab w:val="left" w:pos="2197"/>
                <w:tab w:val="left" w:pos="4501"/>
              </w:tabs>
              <w:spacing w:before="33" w:line="436" w:lineRule="exact"/>
              <w:ind w:left="106"/>
              <w:rPr>
                <w:sz w:val="21"/>
              </w:rPr>
            </w:pPr>
            <w:r>
              <w:rPr>
                <w:sz w:val="21"/>
              </w:rPr>
              <w:t>Float</w:t>
            </w:r>
            <w:r>
              <w:rPr>
                <w:spacing w:val="-1"/>
                <w:sz w:val="21"/>
              </w:rPr>
              <w:t xml:space="preserve"> </w:t>
            </w:r>
            <w:r>
              <w:rPr>
                <w:sz w:val="21"/>
              </w:rPr>
              <w:t>point:</w:t>
            </w:r>
            <w:r>
              <w:rPr>
                <w:sz w:val="21"/>
              </w:rPr>
              <w:tab/>
            </w:r>
            <w:r>
              <w:rPr>
                <w:sz w:val="21"/>
              </w:rPr>
              <w:t>99.00</w:t>
            </w:r>
            <w:r>
              <w:rPr>
                <w:sz w:val="21"/>
              </w:rPr>
              <w:tab/>
            </w:r>
            <w:r>
              <w:rPr>
                <w:rFonts w:hint="eastAsia" w:ascii="Noto Sans Mono CJK JP Regular" w:eastAsia="Noto Sans Mono CJK JP Regular"/>
                <w:sz w:val="21"/>
              </w:rPr>
              <w:t xml:space="preserve">～ </w:t>
            </w:r>
            <w:r>
              <w:rPr>
                <w:sz w:val="21"/>
              </w:rPr>
              <w:t>0.00 %</w:t>
            </w:r>
            <w:r>
              <w:rPr>
                <w:spacing w:val="43"/>
                <w:sz w:val="21"/>
              </w:rPr>
              <w:t xml:space="preserve"> </w:t>
            </w:r>
            <w:r>
              <w:rPr>
                <w:rFonts w:hint="eastAsia" w:ascii="Noto Sans Mono CJK JP Regular" w:eastAsia="Noto Sans Mono CJK JP Regular"/>
                <w:sz w:val="21"/>
              </w:rPr>
              <w:t>，</w:t>
            </w:r>
            <w:r>
              <w:rPr>
                <w:sz w:val="21"/>
              </w:rPr>
              <w:t>default =</w:t>
            </w:r>
            <w:r>
              <w:rPr>
                <w:sz w:val="21"/>
              </w:rPr>
              <w:tab/>
            </w:r>
            <w:r>
              <w:rPr>
                <w:sz w:val="21"/>
              </w:rPr>
              <w:t>0.0</w:t>
            </w:r>
            <w:r>
              <w:rPr>
                <w:spacing w:val="2"/>
                <w:sz w:val="21"/>
              </w:rPr>
              <w:t xml:space="preserve"> </w:t>
            </w:r>
            <w:r>
              <w:rPr>
                <w:sz w:val="21"/>
              </w:rPr>
              <w:t>%</w:t>
            </w:r>
          </w:p>
          <w:p>
            <w:pPr>
              <w:pStyle w:val="12"/>
              <w:spacing w:line="309" w:lineRule="auto"/>
              <w:ind w:left="106" w:right="96"/>
              <w:rPr>
                <w:sz w:val="21"/>
              </w:rPr>
            </w:pPr>
            <w:r>
              <w:rPr>
                <w:sz w:val="21"/>
              </w:rPr>
              <w:t>This value is a percentage of flow range. for example, if this value is setup to ten(10), then Equivalent to ten percent(10%) of flow range. If the Absolute value of instantaneous flow &lt; (flow range × 10%),then the reansmitter willl otput the low alarm signal ,the contact of low alarm will</w:t>
            </w:r>
          </w:p>
          <w:p>
            <w:pPr>
              <w:pStyle w:val="12"/>
              <w:spacing w:line="333" w:lineRule="exact"/>
              <w:ind w:left="106"/>
              <w:rPr>
                <w:rFonts w:hint="eastAsia" w:ascii="Noto Sans Mono CJK JP Regular" w:eastAsia="Noto Sans Mono CJK JP Regular"/>
                <w:sz w:val="21"/>
              </w:rPr>
            </w:pPr>
            <w:r>
              <w:rPr>
                <w:sz w:val="21"/>
              </w:rPr>
              <w:t xml:space="preserve">close </w:t>
            </w:r>
            <w:r>
              <w:rPr>
                <w:rFonts w:hint="eastAsia" w:ascii="Noto Sans Mono CJK JP Regular" w:eastAsia="Noto Sans Mono CJK JP Regula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trPr>
        <w:tc>
          <w:tcPr>
            <w:tcW w:w="2385" w:type="dxa"/>
          </w:tcPr>
          <w:p>
            <w:pPr>
              <w:pStyle w:val="12"/>
              <w:rPr>
                <w:b/>
                <w:sz w:val="22"/>
              </w:rPr>
            </w:pPr>
          </w:p>
          <w:p>
            <w:pPr>
              <w:pStyle w:val="12"/>
              <w:rPr>
                <w:b/>
                <w:sz w:val="22"/>
              </w:rPr>
            </w:pPr>
          </w:p>
          <w:p>
            <w:pPr>
              <w:pStyle w:val="12"/>
              <w:rPr>
                <w:b/>
                <w:sz w:val="22"/>
              </w:rPr>
            </w:pPr>
          </w:p>
          <w:p>
            <w:pPr>
              <w:pStyle w:val="12"/>
              <w:spacing w:before="168"/>
              <w:ind w:left="108"/>
              <w:rPr>
                <w:sz w:val="21"/>
              </w:rPr>
            </w:pPr>
            <w:bookmarkStart w:id="7" w:name="High Alarm "/>
            <w:bookmarkEnd w:id="7"/>
            <w:r>
              <w:rPr>
                <w:sz w:val="21"/>
              </w:rPr>
              <w:t>High Alarm</w:t>
            </w:r>
          </w:p>
        </w:tc>
        <w:tc>
          <w:tcPr>
            <w:tcW w:w="6916" w:type="dxa"/>
            <w:gridSpan w:val="6"/>
          </w:tcPr>
          <w:p>
            <w:pPr>
              <w:pStyle w:val="12"/>
              <w:tabs>
                <w:tab w:val="left" w:pos="1460"/>
                <w:tab w:val="left" w:pos="2197"/>
                <w:tab w:val="left" w:pos="4501"/>
              </w:tabs>
              <w:spacing w:before="33" w:line="437" w:lineRule="exact"/>
              <w:ind w:left="106"/>
              <w:rPr>
                <w:sz w:val="21"/>
              </w:rPr>
            </w:pPr>
            <w:r>
              <w:rPr>
                <w:sz w:val="21"/>
              </w:rPr>
              <w:t>Float</w:t>
            </w:r>
            <w:r>
              <w:rPr>
                <w:spacing w:val="-1"/>
                <w:sz w:val="21"/>
              </w:rPr>
              <w:t xml:space="preserve"> </w:t>
            </w:r>
            <w:r>
              <w:rPr>
                <w:sz w:val="21"/>
              </w:rPr>
              <w:t>point:</w:t>
            </w:r>
            <w:r>
              <w:rPr>
                <w:sz w:val="21"/>
              </w:rPr>
              <w:tab/>
            </w:r>
            <w:r>
              <w:rPr>
                <w:sz w:val="21"/>
              </w:rPr>
              <w:t>99.00</w:t>
            </w:r>
            <w:r>
              <w:rPr>
                <w:sz w:val="21"/>
              </w:rPr>
              <w:tab/>
            </w:r>
            <w:r>
              <w:rPr>
                <w:rFonts w:hint="eastAsia" w:ascii="Noto Sans Mono CJK JP Regular" w:eastAsia="Noto Sans Mono CJK JP Regular"/>
                <w:sz w:val="21"/>
              </w:rPr>
              <w:t xml:space="preserve">～ </w:t>
            </w:r>
            <w:r>
              <w:rPr>
                <w:sz w:val="21"/>
              </w:rPr>
              <w:t>1.00 %</w:t>
            </w:r>
            <w:r>
              <w:rPr>
                <w:spacing w:val="43"/>
                <w:sz w:val="21"/>
              </w:rPr>
              <w:t xml:space="preserve"> </w:t>
            </w:r>
            <w:r>
              <w:rPr>
                <w:rFonts w:hint="eastAsia" w:ascii="Noto Sans Mono CJK JP Regular" w:eastAsia="Noto Sans Mono CJK JP Regular"/>
                <w:sz w:val="21"/>
              </w:rPr>
              <w:t>，</w:t>
            </w:r>
            <w:r>
              <w:rPr>
                <w:sz w:val="21"/>
              </w:rPr>
              <w:t>default =</w:t>
            </w:r>
            <w:r>
              <w:rPr>
                <w:sz w:val="21"/>
              </w:rPr>
              <w:tab/>
            </w:r>
            <w:r>
              <w:rPr>
                <w:sz w:val="21"/>
              </w:rPr>
              <w:t>90.0</w:t>
            </w:r>
            <w:r>
              <w:rPr>
                <w:spacing w:val="2"/>
                <w:sz w:val="21"/>
              </w:rPr>
              <w:t xml:space="preserve"> </w:t>
            </w:r>
            <w:r>
              <w:rPr>
                <w:sz w:val="21"/>
              </w:rPr>
              <w:t>%</w:t>
            </w:r>
          </w:p>
          <w:p>
            <w:pPr>
              <w:pStyle w:val="12"/>
              <w:spacing w:line="309" w:lineRule="auto"/>
              <w:ind w:left="106" w:right="96"/>
              <w:rPr>
                <w:sz w:val="21"/>
              </w:rPr>
            </w:pPr>
            <w:r>
              <w:rPr>
                <w:sz w:val="21"/>
              </w:rPr>
              <w:t>This value is a percentage of flow range. for example, if this value is setup to ten(10), then Equivalent to ten percent(10%) of flow range. If the Absolute value of instantaneous flow &gt; (flow range × 10%),then the reansmitter</w:t>
            </w:r>
            <w:r>
              <w:rPr>
                <w:spacing w:val="-6"/>
                <w:sz w:val="21"/>
              </w:rPr>
              <w:t xml:space="preserve"> </w:t>
            </w:r>
            <w:r>
              <w:rPr>
                <w:sz w:val="21"/>
              </w:rPr>
              <w:t>willl</w:t>
            </w:r>
            <w:r>
              <w:rPr>
                <w:spacing w:val="-6"/>
                <w:sz w:val="21"/>
              </w:rPr>
              <w:t xml:space="preserve"> </w:t>
            </w:r>
            <w:r>
              <w:rPr>
                <w:sz w:val="21"/>
              </w:rPr>
              <w:t>otput</w:t>
            </w:r>
            <w:r>
              <w:rPr>
                <w:spacing w:val="-6"/>
                <w:sz w:val="21"/>
              </w:rPr>
              <w:t xml:space="preserve"> </w:t>
            </w:r>
            <w:r>
              <w:rPr>
                <w:sz w:val="21"/>
              </w:rPr>
              <w:t>the</w:t>
            </w:r>
            <w:r>
              <w:rPr>
                <w:spacing w:val="-7"/>
                <w:sz w:val="21"/>
              </w:rPr>
              <w:t xml:space="preserve"> </w:t>
            </w:r>
            <w:r>
              <w:rPr>
                <w:sz w:val="21"/>
              </w:rPr>
              <w:t>high</w:t>
            </w:r>
            <w:r>
              <w:rPr>
                <w:spacing w:val="-4"/>
                <w:sz w:val="21"/>
              </w:rPr>
              <w:t xml:space="preserve"> </w:t>
            </w:r>
            <w:r>
              <w:rPr>
                <w:sz w:val="21"/>
              </w:rPr>
              <w:t>alarm</w:t>
            </w:r>
            <w:r>
              <w:rPr>
                <w:spacing w:val="-4"/>
                <w:sz w:val="21"/>
              </w:rPr>
              <w:t xml:space="preserve"> </w:t>
            </w:r>
            <w:r>
              <w:rPr>
                <w:sz w:val="21"/>
              </w:rPr>
              <w:t>signal</w:t>
            </w:r>
            <w:r>
              <w:rPr>
                <w:spacing w:val="-7"/>
                <w:sz w:val="21"/>
              </w:rPr>
              <w:t xml:space="preserve"> </w:t>
            </w:r>
            <w:r>
              <w:rPr>
                <w:sz w:val="21"/>
              </w:rPr>
              <w:t>,the</w:t>
            </w:r>
            <w:r>
              <w:rPr>
                <w:spacing w:val="-6"/>
                <w:sz w:val="21"/>
              </w:rPr>
              <w:t xml:space="preserve"> </w:t>
            </w:r>
            <w:r>
              <w:rPr>
                <w:sz w:val="21"/>
              </w:rPr>
              <w:t>contact</w:t>
            </w:r>
            <w:r>
              <w:rPr>
                <w:spacing w:val="-6"/>
                <w:sz w:val="21"/>
              </w:rPr>
              <w:t xml:space="preserve"> </w:t>
            </w:r>
            <w:r>
              <w:rPr>
                <w:sz w:val="21"/>
              </w:rPr>
              <w:t>of</w:t>
            </w:r>
            <w:r>
              <w:rPr>
                <w:spacing w:val="-7"/>
                <w:sz w:val="21"/>
              </w:rPr>
              <w:t xml:space="preserve"> </w:t>
            </w:r>
            <w:r>
              <w:rPr>
                <w:sz w:val="21"/>
              </w:rPr>
              <w:t>high</w:t>
            </w:r>
            <w:r>
              <w:rPr>
                <w:spacing w:val="-4"/>
                <w:sz w:val="21"/>
              </w:rPr>
              <w:t xml:space="preserve"> </w:t>
            </w:r>
            <w:r>
              <w:rPr>
                <w:sz w:val="21"/>
              </w:rPr>
              <w:t>alarm</w:t>
            </w:r>
            <w:r>
              <w:rPr>
                <w:spacing w:val="-4"/>
                <w:sz w:val="21"/>
              </w:rPr>
              <w:t xml:space="preserve"> </w:t>
            </w:r>
            <w:r>
              <w:rPr>
                <w:sz w:val="21"/>
              </w:rPr>
              <w:t>will</w:t>
            </w:r>
          </w:p>
          <w:p>
            <w:pPr>
              <w:pStyle w:val="12"/>
              <w:spacing w:line="331" w:lineRule="exact"/>
              <w:ind w:left="106"/>
              <w:rPr>
                <w:rFonts w:hint="eastAsia" w:ascii="Noto Sans Mono CJK JP Regular" w:eastAsia="Noto Sans Mono CJK JP Regular"/>
                <w:sz w:val="21"/>
              </w:rPr>
            </w:pPr>
            <w:r>
              <w:rPr>
                <w:sz w:val="21"/>
              </w:rPr>
              <w:t xml:space="preserve">close </w:t>
            </w:r>
            <w:r>
              <w:rPr>
                <w:rFonts w:hint="eastAsia" w:ascii="Noto Sans Mono CJK JP Regular" w:eastAsia="Noto Sans Mono CJK JP Regular"/>
                <w:sz w:val="21"/>
              </w:rPr>
              <w:t>。</w:t>
            </w:r>
          </w:p>
        </w:tc>
      </w:tr>
    </w:tbl>
    <w:p>
      <w:pPr>
        <w:pStyle w:val="11"/>
        <w:numPr>
          <w:ilvl w:val="0"/>
          <w:numId w:val="3"/>
        </w:numPr>
        <w:tabs>
          <w:tab w:val="left" w:pos="682"/>
          <w:tab w:val="left" w:pos="683"/>
        </w:tabs>
        <w:spacing w:before="122" w:after="0" w:line="240" w:lineRule="auto"/>
        <w:ind w:left="682" w:right="0" w:hanging="420"/>
        <w:jc w:val="left"/>
        <w:rPr>
          <w:rFonts w:hint="eastAsia" w:ascii="Noto Sans Mono CJK JP Regular" w:eastAsia="Noto Sans Mono CJK JP Regular"/>
          <w:sz w:val="24"/>
        </w:rPr>
      </w:pPr>
      <w:r>
        <w:rPr>
          <w:b/>
          <w:spacing w:val="-4"/>
          <w:sz w:val="24"/>
        </w:rPr>
        <w:t>Total</w:t>
      </w:r>
      <w:r>
        <w:rPr>
          <w:b/>
          <w:spacing w:val="-3"/>
          <w:sz w:val="24"/>
        </w:rPr>
        <w:t xml:space="preserve"> </w:t>
      </w:r>
      <w:r>
        <w:rPr>
          <w:b/>
          <w:sz w:val="24"/>
        </w:rPr>
        <w:t>Flow</w:t>
      </w:r>
      <w:r>
        <w:rPr>
          <w:b/>
          <w:spacing w:val="-2"/>
          <w:sz w:val="24"/>
        </w:rPr>
        <w:t xml:space="preserve"> </w:t>
      </w:r>
      <w:r>
        <w:rPr>
          <w:b/>
          <w:sz w:val="24"/>
        </w:rPr>
        <w:t>Setup</w:t>
      </w:r>
      <w:r>
        <w:rPr>
          <w:rFonts w:hint="eastAsia" w:ascii="Noto Sans Mono CJK JP Regular" w:eastAsia="Noto Sans Mono CJK JP Regular"/>
          <w:sz w:val="24"/>
        </w:rPr>
        <w:t>：</w:t>
      </w:r>
      <w:r>
        <w:rPr>
          <w:sz w:val="24"/>
        </w:rPr>
        <w:t>Define</w:t>
      </w:r>
      <w:r>
        <w:rPr>
          <w:spacing w:val="-2"/>
          <w:sz w:val="24"/>
        </w:rPr>
        <w:t xml:space="preserve"> </w:t>
      </w:r>
      <w:r>
        <w:rPr>
          <w:sz w:val="24"/>
        </w:rPr>
        <w:t>the</w:t>
      </w:r>
      <w:r>
        <w:rPr>
          <w:spacing w:val="-1"/>
          <w:sz w:val="24"/>
        </w:rPr>
        <w:t xml:space="preserve"> </w:t>
      </w:r>
      <w:r>
        <w:rPr>
          <w:sz w:val="24"/>
        </w:rPr>
        <w:t>relevant</w:t>
      </w:r>
      <w:r>
        <w:rPr>
          <w:spacing w:val="-2"/>
          <w:sz w:val="24"/>
        </w:rPr>
        <w:t xml:space="preserve"> </w:t>
      </w:r>
      <w:r>
        <w:rPr>
          <w:sz w:val="24"/>
        </w:rPr>
        <w:t>parameters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total</w:t>
      </w:r>
      <w:r>
        <w:rPr>
          <w:spacing w:val="-1"/>
          <w:sz w:val="24"/>
        </w:rPr>
        <w:t xml:space="preserve"> </w:t>
      </w:r>
      <w:r>
        <w:rPr>
          <w:sz w:val="24"/>
        </w:rPr>
        <w:t>flow</w:t>
      </w:r>
      <w:r>
        <w:rPr>
          <w:rFonts w:hint="eastAsia" w:ascii="Noto Sans Mono CJK JP Regular" w:eastAsia="Noto Sans Mono CJK JP Regular"/>
          <w:sz w:val="24"/>
        </w:rPr>
        <w:t>。</w:t>
      </w:r>
    </w:p>
    <w:p>
      <w:pPr>
        <w:pStyle w:val="6"/>
        <w:spacing w:before="1"/>
        <w:rPr>
          <w:rFonts w:ascii="Noto Sans Mono CJK JP Regular"/>
          <w:sz w:val="7"/>
        </w:rPr>
      </w:pPr>
    </w:p>
    <w:tbl>
      <w:tblPr>
        <w:tblStyle w:val="8"/>
        <w:tblW w:w="9262" w:type="dxa"/>
        <w:tblInd w:w="9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7"/>
        <w:gridCol w:w="6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2347" w:type="dxa"/>
          </w:tcPr>
          <w:p>
            <w:pPr>
              <w:pStyle w:val="12"/>
              <w:spacing w:before="14"/>
              <w:rPr>
                <w:rFonts w:ascii="Noto Sans Mono CJK JP Regular"/>
                <w:sz w:val="21"/>
              </w:rPr>
            </w:pPr>
          </w:p>
          <w:p>
            <w:pPr>
              <w:pStyle w:val="12"/>
              <w:spacing w:before="1"/>
              <w:ind w:left="107"/>
              <w:rPr>
                <w:sz w:val="21"/>
              </w:rPr>
            </w:pPr>
            <w:r>
              <w:rPr>
                <w:sz w:val="21"/>
              </w:rPr>
              <w:t>Unit</w:t>
            </w:r>
          </w:p>
        </w:tc>
        <w:tc>
          <w:tcPr>
            <w:tcW w:w="6915" w:type="dxa"/>
          </w:tcPr>
          <w:p>
            <w:pPr>
              <w:pStyle w:val="12"/>
              <w:tabs>
                <w:tab w:val="left" w:pos="1845"/>
                <w:tab w:val="left" w:pos="2313"/>
                <w:tab w:val="left" w:pos="2937"/>
                <w:tab w:val="left" w:pos="3602"/>
                <w:tab w:val="left" w:pos="4092"/>
              </w:tabs>
              <w:spacing w:before="34" w:line="379" w:lineRule="exact"/>
              <w:ind w:left="108"/>
              <w:rPr>
                <w:rFonts w:hint="eastAsia" w:ascii="Noto Sans Mono CJK JP Regular" w:hAnsi="Noto Sans Mono CJK JP Regular" w:eastAsia="Noto Sans Mono CJK JP Regular"/>
                <w:sz w:val="21"/>
              </w:rPr>
            </w:pPr>
            <w:r>
              <w:rPr>
                <w:sz w:val="21"/>
              </w:rPr>
              <w:t>Option</w:t>
            </w:r>
            <w:r>
              <w:rPr>
                <w:rFonts w:hint="eastAsia" w:ascii="Noto Sans Mono CJK JP Regular" w:hAnsi="Noto Sans Mono CJK JP Regular" w:eastAsia="Noto Sans Mono CJK JP Regular"/>
                <w:sz w:val="21"/>
              </w:rPr>
              <w:t>：</w:t>
            </w:r>
            <w:r>
              <w:rPr>
                <w:rFonts w:hint="eastAsia" w:ascii="Noto Sans Mono CJK JP Regular" w:hAnsi="Noto Sans Mono CJK JP Regular" w:eastAsia="Noto Sans Mono CJK JP Regular"/>
                <w:spacing w:val="-3"/>
                <w:sz w:val="21"/>
              </w:rPr>
              <w:t xml:space="preserve"> </w:t>
            </w:r>
            <w:r>
              <w:rPr>
                <w:sz w:val="21"/>
              </w:rPr>
              <w:t>L(liter)</w:t>
            </w:r>
            <w:r>
              <w:rPr>
                <w:sz w:val="21"/>
              </w:rPr>
              <w:tab/>
            </w:r>
            <w:r>
              <w:rPr>
                <w:b/>
                <w:sz w:val="21"/>
              </w:rPr>
              <w:t>m³</w:t>
            </w:r>
            <w:r>
              <w:rPr>
                <w:b/>
                <w:sz w:val="21"/>
              </w:rPr>
              <w:tab/>
            </w:r>
            <w:r>
              <w:rPr>
                <w:b/>
                <w:sz w:val="21"/>
              </w:rPr>
              <w:t>Nm</w:t>
            </w:r>
            <w:r>
              <w:rPr>
                <w:b/>
                <w:position w:val="7"/>
                <w:sz w:val="13"/>
              </w:rPr>
              <w:t>3</w:t>
            </w:r>
            <w:r>
              <w:rPr>
                <w:b/>
                <w:position w:val="7"/>
                <w:sz w:val="13"/>
              </w:rPr>
              <w:tab/>
            </w:r>
            <w:r>
              <w:rPr>
                <w:b/>
                <w:sz w:val="21"/>
              </w:rPr>
              <w:t>USG</w:t>
            </w:r>
            <w:r>
              <w:rPr>
                <w:b/>
                <w:sz w:val="21"/>
              </w:rPr>
              <w:tab/>
            </w:r>
            <w:r>
              <w:rPr>
                <w:b/>
                <w:sz w:val="21"/>
              </w:rPr>
              <w:t>Kg</w:t>
            </w:r>
            <w:r>
              <w:rPr>
                <w:b/>
                <w:sz w:val="21"/>
              </w:rPr>
              <w:tab/>
            </w:r>
            <w:r>
              <w:rPr>
                <w:b/>
                <w:sz w:val="21"/>
              </w:rPr>
              <w:t>t(ton)</w:t>
            </w:r>
            <w:r>
              <w:rPr>
                <w:b/>
                <w:spacing w:val="46"/>
                <w:sz w:val="21"/>
              </w:rPr>
              <w:t xml:space="preserve"> </w:t>
            </w:r>
            <w:r>
              <w:rPr>
                <w:rFonts w:hint="eastAsia" w:ascii="Noto Sans Mono CJK JP Regular" w:hAnsi="Noto Sans Mono CJK JP Regular" w:eastAsia="Noto Sans Mono CJK JP Regular"/>
                <w:sz w:val="21"/>
              </w:rPr>
              <w:t>，</w:t>
            </w:r>
          </w:p>
          <w:p>
            <w:pPr>
              <w:pStyle w:val="12"/>
              <w:spacing w:line="369" w:lineRule="exact"/>
              <w:ind w:left="108"/>
              <w:rPr>
                <w:b/>
                <w:sz w:val="21"/>
              </w:rPr>
            </w:pPr>
            <w:r>
              <w:rPr>
                <w:sz w:val="21"/>
              </w:rPr>
              <w:t xml:space="preserve">Default value </w:t>
            </w:r>
            <w:r>
              <w:rPr>
                <w:rFonts w:hint="eastAsia" w:ascii="Noto Sans Mono CJK JP Regular" w:hAnsi="Noto Sans Mono CJK JP Regular" w:eastAsia="Noto Sans Mono CJK JP Regular"/>
                <w:sz w:val="21"/>
              </w:rPr>
              <w:t>：</w:t>
            </w:r>
            <w:r>
              <w:rPr>
                <w:b/>
                <w:sz w:val="21"/>
              </w:rPr>
              <w:t>m³</w:t>
            </w:r>
          </w:p>
          <w:p>
            <w:pPr>
              <w:pStyle w:val="12"/>
              <w:spacing w:line="232" w:lineRule="exact"/>
              <w:ind w:left="108"/>
              <w:rPr>
                <w:sz w:val="21"/>
              </w:rPr>
            </w:pPr>
            <w:r>
              <w:rPr>
                <w:sz w:val="21"/>
              </w:rPr>
              <w:t>define the total flow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2347" w:type="dxa"/>
          </w:tcPr>
          <w:p>
            <w:pPr>
              <w:pStyle w:val="12"/>
              <w:spacing w:before="6"/>
              <w:rPr>
                <w:rFonts w:ascii="Noto Sans Mono CJK JP Regular"/>
                <w:sz w:val="14"/>
              </w:rPr>
            </w:pPr>
          </w:p>
          <w:p>
            <w:pPr>
              <w:pStyle w:val="12"/>
              <w:ind w:left="107"/>
              <w:rPr>
                <w:sz w:val="21"/>
              </w:rPr>
            </w:pPr>
            <w:r>
              <w:rPr>
                <w:sz w:val="21"/>
              </w:rPr>
              <w:t>Decimal</w:t>
            </w:r>
          </w:p>
        </w:tc>
        <w:tc>
          <w:tcPr>
            <w:tcW w:w="6915" w:type="dxa"/>
          </w:tcPr>
          <w:p>
            <w:pPr>
              <w:pStyle w:val="12"/>
              <w:tabs>
                <w:tab w:val="left" w:pos="1156"/>
                <w:tab w:val="left" w:pos="1485"/>
                <w:tab w:val="left" w:pos="1809"/>
                <w:tab w:val="left" w:pos="2138"/>
                <w:tab w:val="left" w:pos="4320"/>
              </w:tabs>
              <w:spacing w:before="52" w:line="225" w:lineRule="auto"/>
              <w:ind w:left="108" w:right="2267"/>
              <w:rPr>
                <w:sz w:val="21"/>
              </w:rPr>
            </w:pPr>
            <w:r>
              <w:rPr>
                <w:sz w:val="21"/>
              </w:rPr>
              <w:t>Option</w:t>
            </w:r>
            <w:r>
              <w:rPr>
                <w:spacing w:val="1"/>
                <w:sz w:val="21"/>
              </w:rPr>
              <w:t xml:space="preserve"> </w:t>
            </w:r>
            <w:r>
              <w:rPr>
                <w:sz w:val="21"/>
              </w:rPr>
              <w:t>:</w:t>
            </w:r>
            <w:r>
              <w:rPr>
                <w:sz w:val="21"/>
              </w:rPr>
              <w:tab/>
            </w:r>
            <w:r>
              <w:rPr>
                <w:sz w:val="21"/>
              </w:rPr>
              <w:t>0</w:t>
            </w:r>
            <w:r>
              <w:rPr>
                <w:sz w:val="21"/>
              </w:rPr>
              <w:tab/>
            </w:r>
            <w:r>
              <w:rPr>
                <w:sz w:val="21"/>
              </w:rPr>
              <w:t>1</w:t>
            </w:r>
            <w:r>
              <w:rPr>
                <w:sz w:val="21"/>
              </w:rPr>
              <w:tab/>
            </w:r>
            <w:r>
              <w:rPr>
                <w:sz w:val="21"/>
              </w:rPr>
              <w:t>2</w:t>
            </w:r>
            <w:r>
              <w:rPr>
                <w:sz w:val="21"/>
              </w:rPr>
              <w:tab/>
            </w:r>
            <w:r>
              <w:rPr>
                <w:sz w:val="21"/>
              </w:rPr>
              <w:t xml:space="preserve">3  </w:t>
            </w:r>
            <w:r>
              <w:rPr>
                <w:rFonts w:hint="eastAsia" w:ascii="Noto Sans Mono CJK JP Regular" w:eastAsia="Noto Sans Mono CJK JP Regular"/>
                <w:sz w:val="21"/>
              </w:rPr>
              <w:t>，</w:t>
            </w:r>
            <w:r>
              <w:rPr>
                <w:sz w:val="21"/>
              </w:rPr>
              <w:t>Default</w:t>
            </w:r>
            <w:r>
              <w:rPr>
                <w:spacing w:val="-15"/>
                <w:sz w:val="21"/>
              </w:rPr>
              <w:t xml:space="preserve"> </w:t>
            </w:r>
            <w:r>
              <w:rPr>
                <w:sz w:val="21"/>
              </w:rPr>
              <w:t>value</w:t>
            </w:r>
            <w:r>
              <w:rPr>
                <w:spacing w:val="46"/>
                <w:sz w:val="21"/>
              </w:rPr>
              <w:t xml:space="preserve"> </w:t>
            </w:r>
            <w:r>
              <w:rPr>
                <w:rFonts w:hint="eastAsia" w:ascii="Noto Sans Mono CJK JP Regular" w:eastAsia="Noto Sans Mono CJK JP Regular"/>
                <w:sz w:val="21"/>
              </w:rPr>
              <w:t>：</w:t>
            </w:r>
            <w:r>
              <w:rPr>
                <w:rFonts w:hint="eastAsia" w:ascii="Noto Sans Mono CJK JP Regular" w:eastAsia="Noto Sans Mono CJK JP Regular"/>
                <w:sz w:val="21"/>
              </w:rPr>
              <w:tab/>
            </w:r>
            <w:r>
              <w:rPr>
                <w:sz w:val="21"/>
              </w:rPr>
              <w:t>1 define the decimal point bit of the total flow</w:t>
            </w:r>
            <w:r>
              <w:rPr>
                <w:spacing w:val="-25"/>
                <w:sz w:val="21"/>
              </w:rPr>
              <w:t xml:space="preserve"> </w:t>
            </w:r>
            <w:r>
              <w:rPr>
                <w:sz w:val="21"/>
              </w:rPr>
              <w:t>value</w:t>
            </w:r>
          </w:p>
        </w:tc>
      </w:tr>
    </w:tbl>
    <w:p>
      <w:pPr>
        <w:spacing w:after="0" w:line="225" w:lineRule="auto"/>
        <w:rPr>
          <w:sz w:val="21"/>
        </w:rPr>
        <w:sectPr>
          <w:pgSz w:w="11850" w:h="16790"/>
          <w:pgMar w:top="1200" w:right="260" w:bottom="200" w:left="520" w:header="40" w:footer="0" w:gutter="0"/>
          <w:cols w:space="720" w:num="1"/>
        </w:sectPr>
      </w:pPr>
    </w:p>
    <w:p>
      <w:pPr>
        <w:pStyle w:val="6"/>
        <w:rPr>
          <w:rFonts w:ascii="Noto Sans Mono CJK JP Regular"/>
          <w:sz w:val="3"/>
        </w:rPr>
      </w:pPr>
      <w:r>
        <w:pict>
          <v:group id="_x0000_s1049" o:spid="_x0000_s1049" o:spt="203" style="position:absolute;left:0pt;margin-left:158.15pt;margin-top:338.4pt;height:392.3pt;width:336.5pt;mso-position-horizontal-relative:page;mso-position-vertical-relative:page;z-index:-251653120;mso-width-relative:page;mso-height-relative:page;" coordorigin="3163,6768" coordsize="6730,7846">
            <o:lock v:ext="edit"/>
            <v:shape id="_x0000_s1050" o:spid="_x0000_s1050" o:spt="75" type="#_x0000_t75" style="position:absolute;left:4898;top:6768;height:7846;width:4236;" filled="f" stroked="f" coordsize="21600,21600">
              <v:path/>
              <v:fill on="f" focussize="0,0"/>
              <v:stroke on="f"/>
              <v:imagedata r:id="rId17" o:title=""/>
              <o:lock v:ext="edit" aspectratio="t"/>
            </v:shape>
            <v:shape id="_x0000_s1051" o:spid="_x0000_s1051" o:spt="75" type="#_x0000_t75" style="position:absolute;left:8479;top:7022;height:1080;width:1320;" filled="f" stroked="f" coordsize="21600,21600">
              <v:path/>
              <v:fill on="f" focussize="0,0"/>
              <v:stroke on="f"/>
              <v:imagedata r:id="rId18" o:title=""/>
              <o:lock v:ext="edit" aspectratio="t"/>
            </v:shape>
            <v:shape id="_x0000_s1052" o:spid="_x0000_s1052" style="position:absolute;left:7718;top:7520;height:249;width:769;" fillcolor="#FF0000" filled="t" stroked="f" coordorigin="7718,7521" coordsize="769,249" path="m7837,7723l7830,7699,8480,7521,8486,7545,7837,7723xm7850,7769l7718,7743,7818,7653,7830,7699,7801,7707,7808,7731,7839,7731,7850,7769xm7808,7731l7801,7707,7830,7699,7837,7723,7808,7731xm7839,7731l7808,7731,7837,7723,7839,7731xe">
              <v:path arrowok="t"/>
              <v:fill on="t" focussize="0,0"/>
              <v:stroke on="f"/>
              <v:imagedata o:title=""/>
              <o:lock v:ext="edit"/>
            </v:shape>
            <v:shape id="_x0000_s1053" o:spid="_x0000_s1053" o:spt="75" type="#_x0000_t75" style="position:absolute;left:8397;top:8193;height:1080;width:1496;" filled="f" stroked="f" coordsize="21600,21600">
              <v:path/>
              <v:fill on="f" focussize="0,0"/>
              <v:stroke on="f"/>
              <v:imagedata r:id="rId19" o:title=""/>
              <o:lock v:ext="edit" aspectratio="t"/>
            </v:shape>
            <v:shape id="_x0000_s1054" o:spid="_x0000_s1054" style="position:absolute;left:7613;top:8186;height:423;width:876;" fillcolor="#FF0000" filled="t" stroked="f" coordorigin="7613,8187" coordsize="876,423" path="m7696,8295l7613,8190,7747,8187,7733,8217,7700,8217,7689,8240,7716,8252,7696,8295xm7716,8252l7689,8240,7700,8217,7727,8230,7716,8252xm7727,8230l7700,8217,7733,8217,7727,8230xm8478,8609l7716,8252,7727,8230,8488,8587,8478,8609xe">
              <v:path arrowok="t"/>
              <v:fill on="t" focussize="0,0"/>
              <v:stroke on="f"/>
              <v:imagedata o:title=""/>
              <o:lock v:ext="edit"/>
            </v:shape>
            <v:shape id="_x0000_s1055" o:spid="_x0000_s1055" o:spt="75" type="#_x0000_t75" style="position:absolute;left:3163;top:10197;height:749;width:1815;" filled="f" stroked="f" coordsize="21600,21600">
              <v:path/>
              <v:fill on="f" focussize="0,0"/>
              <v:stroke on="f"/>
              <v:imagedata r:id="rId20" o:title=""/>
              <o:lock v:ext="edit" aspectratio="t"/>
            </v:shape>
            <v:shape id="_x0000_s1056" o:spid="_x0000_s1056" style="position:absolute;left:4603;top:10632;height:334;width:845;" fillcolor="#FF0000" filled="t" stroked="f" coordorigin="4604,10632" coordsize="845,334" path="m5331,10921l4604,10656,4612,10632,5340,10897,5331,10921xm5430,10931l5359,10931,5368,10907,5340,10897,5356,10853,5430,10931xm5359,10931l5331,10921,5340,10897,5368,10907,5359,10931xm5315,10965l5331,10921,5359,10931,5430,10931,5448,10950,5315,10965xe">
              <v:path arrowok="t"/>
              <v:fill on="t" focussize="0,0"/>
              <v:stroke on="f"/>
              <v:imagedata o:title=""/>
              <o:lock v:ext="edit"/>
            </v:shape>
          </v:group>
        </w:pict>
      </w:r>
    </w:p>
    <w:tbl>
      <w:tblPr>
        <w:tblStyle w:val="8"/>
        <w:tblW w:w="9262" w:type="dxa"/>
        <w:tblInd w:w="9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7"/>
        <w:gridCol w:w="6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347" w:type="dxa"/>
          </w:tcPr>
          <w:p>
            <w:pPr>
              <w:pStyle w:val="12"/>
              <w:spacing w:before="8"/>
              <w:rPr>
                <w:rFonts w:ascii="Noto Sans Mono CJK JP Regular"/>
                <w:sz w:val="14"/>
              </w:rPr>
            </w:pPr>
          </w:p>
          <w:p>
            <w:pPr>
              <w:pStyle w:val="12"/>
              <w:ind w:left="107"/>
              <w:rPr>
                <w:sz w:val="21"/>
              </w:rPr>
            </w:pPr>
            <w:r>
              <w:rPr>
                <w:sz w:val="21"/>
              </w:rPr>
              <w:t>Preset Value</w:t>
            </w:r>
          </w:p>
        </w:tc>
        <w:tc>
          <w:tcPr>
            <w:tcW w:w="6915" w:type="dxa"/>
          </w:tcPr>
          <w:p>
            <w:pPr>
              <w:pStyle w:val="12"/>
              <w:spacing w:before="48" w:line="228" w:lineRule="auto"/>
              <w:ind w:left="108" w:right="1359"/>
              <w:rPr>
                <w:sz w:val="21"/>
              </w:rPr>
            </w:pPr>
            <w:r>
              <w:rPr>
                <w:sz w:val="21"/>
              </w:rPr>
              <w:t xml:space="preserve">Option: 99999999.00-0.00 m3/h </w:t>
            </w:r>
            <w:r>
              <w:rPr>
                <w:rFonts w:hint="eastAsia" w:ascii="Noto Sans Mono CJK JP Regular" w:eastAsia="Noto Sans Mono CJK JP Regular"/>
                <w:sz w:val="21"/>
              </w:rPr>
              <w:t>，</w:t>
            </w:r>
            <w:r>
              <w:rPr>
                <w:sz w:val="21"/>
              </w:rPr>
              <w:t>Default = 0.0 m3/h Clear the total flow or Preser the value of the total flow</w:t>
            </w:r>
          </w:p>
        </w:tc>
      </w:tr>
    </w:tbl>
    <w:p>
      <w:pPr>
        <w:pStyle w:val="6"/>
        <w:spacing w:before="12"/>
        <w:rPr>
          <w:rFonts w:ascii="Noto Sans Mono CJK JP Regular"/>
          <w:sz w:val="7"/>
        </w:rPr>
      </w:pPr>
    </w:p>
    <w:p>
      <w:pPr>
        <w:pStyle w:val="4"/>
        <w:numPr>
          <w:ilvl w:val="0"/>
          <w:numId w:val="3"/>
        </w:numPr>
        <w:tabs>
          <w:tab w:val="left" w:pos="682"/>
          <w:tab w:val="left" w:pos="683"/>
        </w:tabs>
        <w:spacing w:before="0" w:after="0" w:line="471" w:lineRule="exact"/>
        <w:ind w:left="682" w:right="0" w:hanging="420"/>
        <w:jc w:val="left"/>
      </w:pPr>
      <w:r>
        <w:rPr>
          <w:b/>
        </w:rPr>
        <w:t>Calibration</w:t>
      </w:r>
      <w:r>
        <w:rPr>
          <w:rFonts w:hint="eastAsia" w:ascii="Noto Sans CJK JP Regular" w:eastAsia="Noto Sans CJK JP Regular"/>
        </w:rPr>
        <w:t>：</w:t>
      </w:r>
      <w:r>
        <w:t>Adjust analog current output and temperature and pressure</w:t>
      </w:r>
      <w:r>
        <w:rPr>
          <w:spacing w:val="-17"/>
        </w:rPr>
        <w:t xml:space="preserve"> </w:t>
      </w:r>
      <w:r>
        <w:t>value.</w:t>
      </w:r>
    </w:p>
    <w:p>
      <w:pPr>
        <w:pStyle w:val="6"/>
        <w:spacing w:before="11"/>
        <w:rPr>
          <w:sz w:val="12"/>
        </w:rPr>
      </w:pPr>
    </w:p>
    <w:tbl>
      <w:tblPr>
        <w:tblStyle w:val="8"/>
        <w:tblW w:w="9963" w:type="dxa"/>
        <w:tblInd w:w="5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5"/>
        <w:gridCol w:w="7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atLeast"/>
        </w:trPr>
        <w:tc>
          <w:tcPr>
            <w:tcW w:w="2025" w:type="dxa"/>
          </w:tcPr>
          <w:p>
            <w:pPr>
              <w:pStyle w:val="12"/>
              <w:rPr>
                <w:sz w:val="22"/>
              </w:rPr>
            </w:pPr>
          </w:p>
          <w:p>
            <w:pPr>
              <w:pStyle w:val="12"/>
              <w:rPr>
                <w:sz w:val="22"/>
              </w:rPr>
            </w:pPr>
          </w:p>
          <w:p>
            <w:pPr>
              <w:pStyle w:val="12"/>
              <w:spacing w:before="1"/>
              <w:rPr>
                <w:sz w:val="23"/>
              </w:rPr>
            </w:pPr>
          </w:p>
          <w:p>
            <w:pPr>
              <w:pStyle w:val="12"/>
              <w:ind w:left="107"/>
              <w:rPr>
                <w:sz w:val="21"/>
              </w:rPr>
            </w:pPr>
            <w:bookmarkStart w:id="8" w:name="4mA adjust"/>
            <w:bookmarkEnd w:id="8"/>
            <w:r>
              <w:rPr>
                <w:sz w:val="21"/>
              </w:rPr>
              <w:t>4mA adjust</w:t>
            </w:r>
          </w:p>
        </w:tc>
        <w:tc>
          <w:tcPr>
            <w:tcW w:w="7938" w:type="dxa"/>
          </w:tcPr>
          <w:p>
            <w:pPr>
              <w:pStyle w:val="12"/>
              <w:spacing w:before="34" w:line="436" w:lineRule="exact"/>
              <w:ind w:left="108"/>
              <w:rPr>
                <w:sz w:val="21"/>
              </w:rPr>
            </w:pPr>
            <w:r>
              <w:rPr>
                <w:sz w:val="21"/>
              </w:rPr>
              <w:t>Float point</w:t>
            </w:r>
            <w:r>
              <w:rPr>
                <w:rFonts w:hint="eastAsia" w:ascii="Noto Sans Mono CJK JP Regular" w:eastAsia="Noto Sans Mono CJK JP Regular"/>
                <w:sz w:val="21"/>
              </w:rPr>
              <w:t xml:space="preserve">： </w:t>
            </w:r>
            <w:r>
              <w:rPr>
                <w:sz w:val="21"/>
              </w:rPr>
              <w:t>5.0</w:t>
            </w:r>
            <w:r>
              <w:rPr>
                <w:rFonts w:hint="eastAsia" w:ascii="Noto Sans Mono CJK JP Regular" w:eastAsia="Noto Sans Mono CJK JP Regular"/>
                <w:sz w:val="21"/>
              </w:rPr>
              <w:t>～</w:t>
            </w:r>
            <w:r>
              <w:rPr>
                <w:sz w:val="21"/>
              </w:rPr>
              <w:t xml:space="preserve">3.0 </w:t>
            </w:r>
            <w:r>
              <w:rPr>
                <w:rFonts w:hint="eastAsia" w:ascii="Noto Sans Mono CJK JP Regular" w:eastAsia="Noto Sans Mono CJK JP Regular"/>
                <w:sz w:val="21"/>
              </w:rPr>
              <w:t>，</w:t>
            </w:r>
            <w:r>
              <w:rPr>
                <w:sz w:val="21"/>
              </w:rPr>
              <w:t>default = 0.0</w:t>
            </w:r>
          </w:p>
          <w:p>
            <w:pPr>
              <w:pStyle w:val="12"/>
              <w:spacing w:line="309" w:lineRule="auto"/>
              <w:ind w:left="108"/>
              <w:rPr>
                <w:sz w:val="21"/>
              </w:rPr>
            </w:pPr>
            <w:r>
              <w:rPr>
                <w:sz w:val="21"/>
              </w:rPr>
              <w:t>After you go to thie item, please use the Precision current meter to measure the current output value . if this result is not 4.0mA, then input the actual value which measure to this position .then The instrument will automatically complete the calibration operation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6" w:hRule="atLeast"/>
        </w:trPr>
        <w:tc>
          <w:tcPr>
            <w:tcW w:w="2025" w:type="dxa"/>
          </w:tcPr>
          <w:p>
            <w:pPr>
              <w:pStyle w:val="12"/>
              <w:rPr>
                <w:sz w:val="22"/>
              </w:rPr>
            </w:pPr>
          </w:p>
          <w:p>
            <w:pPr>
              <w:pStyle w:val="12"/>
              <w:rPr>
                <w:sz w:val="22"/>
              </w:rPr>
            </w:pPr>
          </w:p>
          <w:p>
            <w:pPr>
              <w:pStyle w:val="12"/>
              <w:rPr>
                <w:sz w:val="23"/>
              </w:rPr>
            </w:pPr>
          </w:p>
          <w:p>
            <w:pPr>
              <w:pStyle w:val="12"/>
              <w:ind w:left="107"/>
              <w:rPr>
                <w:sz w:val="21"/>
              </w:rPr>
            </w:pPr>
            <w:bookmarkStart w:id="9" w:name="20mA adjust"/>
            <w:bookmarkEnd w:id="9"/>
            <w:r>
              <w:rPr>
                <w:sz w:val="21"/>
              </w:rPr>
              <w:t>20mA adjust</w:t>
            </w:r>
          </w:p>
        </w:tc>
        <w:tc>
          <w:tcPr>
            <w:tcW w:w="7938" w:type="dxa"/>
          </w:tcPr>
          <w:p>
            <w:pPr>
              <w:pStyle w:val="12"/>
              <w:spacing w:before="33" w:line="436" w:lineRule="exact"/>
              <w:ind w:left="108"/>
              <w:rPr>
                <w:sz w:val="21"/>
              </w:rPr>
            </w:pPr>
            <w:r>
              <w:rPr>
                <w:sz w:val="21"/>
              </w:rPr>
              <w:t>Float point</w:t>
            </w:r>
            <w:r>
              <w:rPr>
                <w:rFonts w:hint="eastAsia" w:ascii="Noto Sans Mono CJK JP Regular" w:eastAsia="Noto Sans Mono CJK JP Regular"/>
                <w:sz w:val="21"/>
              </w:rPr>
              <w:t xml:space="preserve">： </w:t>
            </w:r>
            <w:r>
              <w:rPr>
                <w:sz w:val="21"/>
              </w:rPr>
              <w:t xml:space="preserve">21.0 </w:t>
            </w:r>
            <w:r>
              <w:rPr>
                <w:rFonts w:hint="eastAsia" w:ascii="Noto Sans Mono CJK JP Regular" w:eastAsia="Noto Sans Mono CJK JP Regular"/>
                <w:sz w:val="21"/>
              </w:rPr>
              <w:t>～</w:t>
            </w:r>
            <w:r>
              <w:rPr>
                <w:sz w:val="21"/>
              </w:rPr>
              <w:t xml:space="preserve">19.0 </w:t>
            </w:r>
            <w:r>
              <w:rPr>
                <w:rFonts w:hint="eastAsia" w:ascii="Noto Sans Mono CJK JP Regular" w:eastAsia="Noto Sans Mono CJK JP Regular"/>
                <w:sz w:val="21"/>
              </w:rPr>
              <w:t>，</w:t>
            </w:r>
            <w:r>
              <w:rPr>
                <w:sz w:val="21"/>
              </w:rPr>
              <w:t>default = 0.0</w:t>
            </w:r>
          </w:p>
          <w:p>
            <w:pPr>
              <w:pStyle w:val="12"/>
              <w:spacing w:line="309" w:lineRule="auto"/>
              <w:ind w:left="108" w:right="200"/>
              <w:rPr>
                <w:sz w:val="21"/>
              </w:rPr>
            </w:pPr>
            <w:r>
              <w:rPr>
                <w:sz w:val="21"/>
              </w:rPr>
              <w:t>After you go to thie item, please use the Precision current meter to measure the current output value . if this result is not 20.0mA, then input the actual value which measure to this position .then The instrument will automatically complete the calibration operation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0" w:hRule="atLeast"/>
        </w:trPr>
        <w:tc>
          <w:tcPr>
            <w:tcW w:w="2025" w:type="dxa"/>
          </w:tcPr>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4"/>
              </w:rPr>
            </w:pPr>
          </w:p>
          <w:p>
            <w:pPr>
              <w:pStyle w:val="12"/>
              <w:spacing w:line="537" w:lineRule="auto"/>
              <w:ind w:left="107" w:right="2"/>
              <w:rPr>
                <w:sz w:val="21"/>
              </w:rPr>
            </w:pPr>
            <w:bookmarkStart w:id="10" w:name="Temperature Adjust (only gas turbine flo"/>
            <w:bookmarkEnd w:id="10"/>
            <w:r>
              <w:rPr>
                <w:sz w:val="21"/>
              </w:rPr>
              <w:t>Temperature Adjust (</w:t>
            </w:r>
            <w:r>
              <w:rPr>
                <w:rFonts w:hint="eastAsia" w:eastAsia="宋体"/>
                <w:sz w:val="21"/>
                <w:lang w:val="en-US" w:eastAsia="zh-CN"/>
              </w:rPr>
              <w:t>Pt100 Pt1000</w:t>
            </w:r>
            <w:r>
              <w:rPr>
                <w:sz w:val="21"/>
              </w:rPr>
              <w:t>)</w:t>
            </w:r>
          </w:p>
        </w:tc>
        <w:tc>
          <w:tcPr>
            <w:tcW w:w="7938" w:type="dxa"/>
          </w:tcPr>
          <w:p>
            <w:pPr>
              <w:pStyle w:val="12"/>
              <w:rPr>
                <w:sz w:val="22"/>
              </w:rPr>
            </w:pPr>
          </w:p>
          <w:p>
            <w:pPr>
              <w:pStyle w:val="12"/>
              <w:spacing w:before="10"/>
              <w:rPr>
                <w:sz w:val="30"/>
              </w:rPr>
            </w:pPr>
          </w:p>
          <w:p>
            <w:pPr>
              <w:pStyle w:val="12"/>
              <w:spacing w:line="309" w:lineRule="auto"/>
              <w:ind w:left="5510" w:right="1083"/>
              <w:rPr>
                <w:rFonts w:ascii="Times New Roman"/>
                <w:sz w:val="21"/>
              </w:rPr>
            </w:pPr>
            <w:r>
              <w:rPr>
                <w:rFonts w:ascii="Times New Roman"/>
                <w:sz w:val="21"/>
              </w:rPr>
              <w:t xml:space="preserve">Actual </w:t>
            </w:r>
            <w:r>
              <w:rPr>
                <w:rFonts w:ascii="Times New Roman"/>
                <w:w w:val="95"/>
                <w:sz w:val="21"/>
              </w:rPr>
              <w:t xml:space="preserve">Resistance </w:t>
            </w:r>
            <w:r>
              <w:rPr>
                <w:rFonts w:ascii="Times New Roman"/>
                <w:sz w:val="21"/>
              </w:rPr>
              <w:t>Value</w:t>
            </w:r>
          </w:p>
          <w:p>
            <w:pPr>
              <w:pStyle w:val="12"/>
              <w:spacing w:before="6"/>
              <w:rPr>
                <w:sz w:val="20"/>
              </w:rPr>
            </w:pPr>
          </w:p>
          <w:p>
            <w:pPr>
              <w:pStyle w:val="12"/>
              <w:spacing w:line="309" w:lineRule="auto"/>
              <w:ind w:left="5431" w:right="1083"/>
              <w:rPr>
                <w:rFonts w:ascii="Times New Roman"/>
                <w:sz w:val="21"/>
              </w:rPr>
            </w:pPr>
            <w:r>
              <w:rPr>
                <w:rFonts w:ascii="Times New Roman"/>
                <w:sz w:val="21"/>
              </w:rPr>
              <w:t xml:space="preserve">Actual </w:t>
            </w:r>
            <w:r>
              <w:rPr>
                <w:rFonts w:ascii="Times New Roman"/>
                <w:w w:val="95"/>
                <w:sz w:val="21"/>
              </w:rPr>
              <w:t xml:space="preserve">Temperature </w:t>
            </w:r>
            <w:r>
              <w:rPr>
                <w:rFonts w:ascii="Times New Roman"/>
                <w:sz w:val="21"/>
              </w:rPr>
              <w:t>Value</w:t>
            </w:r>
          </w:p>
          <w:p>
            <w:pPr>
              <w:pStyle w:val="12"/>
              <w:rPr>
                <w:sz w:val="22"/>
              </w:rPr>
            </w:pPr>
          </w:p>
          <w:p>
            <w:pPr>
              <w:pStyle w:val="12"/>
              <w:rPr>
                <w:sz w:val="22"/>
              </w:rPr>
            </w:pPr>
          </w:p>
          <w:p>
            <w:pPr>
              <w:pStyle w:val="12"/>
              <w:rPr>
                <w:sz w:val="22"/>
              </w:rPr>
            </w:pPr>
          </w:p>
          <w:p>
            <w:pPr>
              <w:pStyle w:val="12"/>
              <w:rPr>
                <w:sz w:val="27"/>
              </w:rPr>
            </w:pPr>
          </w:p>
          <w:p>
            <w:pPr>
              <w:pStyle w:val="12"/>
              <w:spacing w:line="309" w:lineRule="auto"/>
              <w:ind w:left="196" w:right="6510"/>
              <w:rPr>
                <w:rFonts w:ascii="Times New Roman"/>
                <w:sz w:val="21"/>
              </w:rPr>
            </w:pPr>
            <w:r>
              <w:rPr>
                <w:rFonts w:ascii="Times New Roman"/>
                <w:sz w:val="21"/>
              </w:rPr>
              <w:t>Volatge value must be stable</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5"/>
              <w:rPr>
                <w:sz w:val="28"/>
              </w:rPr>
            </w:pPr>
          </w:p>
          <w:p>
            <w:pPr>
              <w:pStyle w:val="12"/>
              <w:ind w:left="108"/>
              <w:rPr>
                <w:sz w:val="21"/>
              </w:rPr>
            </w:pPr>
            <w:r>
              <w:rPr>
                <w:sz w:val="21"/>
              </w:rPr>
              <w:t xml:space="preserve">Press the  </w:t>
            </w:r>
            <w:r>
              <w:rPr>
                <w:spacing w:val="-10"/>
                <w:sz w:val="21"/>
              </w:rPr>
              <w:drawing>
                <wp:inline distT="0" distB="0" distL="0" distR="0">
                  <wp:extent cx="324485" cy="304800"/>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rPr>
                <w:sz w:val="21"/>
              </w:rPr>
              <w:t>, finishe the tempweature adjust.and</w:t>
            </w:r>
            <w:r>
              <w:rPr>
                <w:spacing w:val="-16"/>
                <w:sz w:val="21"/>
              </w:rPr>
              <w:t xml:space="preserve"> </w:t>
            </w:r>
            <w:r>
              <w:rPr>
                <w:sz w:val="21"/>
              </w:rPr>
              <w:t>back.</w:t>
            </w:r>
          </w:p>
        </w:tc>
      </w:tr>
    </w:tbl>
    <w:p>
      <w:pPr>
        <w:spacing w:after="0"/>
        <w:rPr>
          <w:sz w:val="21"/>
        </w:rPr>
        <w:sectPr>
          <w:pgSz w:w="11850" w:h="16790"/>
          <w:pgMar w:top="1200" w:right="260" w:bottom="200" w:left="520" w:header="40" w:footer="0"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9"/>
        </w:rPr>
      </w:pPr>
    </w:p>
    <w:p>
      <w:pPr>
        <w:pStyle w:val="6"/>
        <w:spacing w:before="92" w:line="537" w:lineRule="auto"/>
        <w:ind w:left="672" w:right="8492"/>
      </w:pPr>
      <w:r>
        <w:pict>
          <v:group id="_x0000_s1057" o:spid="_x0000_s1057" o:spt="203" style="position:absolute;left:0pt;margin-left:54pt;margin-top:-272.6pt;height:620.6pt;width:498.65pt;mso-position-horizontal-relative:page;z-index:-251653120;mso-width-relative:page;mso-height-relative:page;" coordorigin="1080,-5452" coordsize="9973,12412">
            <o:lock v:ext="edit"/>
            <v:shape id="_x0000_s1058" o:spid="_x0000_s1058" o:spt="75" type="#_x0000_t75" style="position:absolute;left:3218;top:-5247;height:12005;width:7831;" filled="f" stroked="f" coordsize="21600,21600">
              <v:path/>
              <v:fill on="f" focussize="0,0"/>
              <v:stroke on="f"/>
              <v:imagedata r:id="rId21" o:title=""/>
              <o:lock v:ext="edit" aspectratio="t"/>
            </v:shape>
            <v:shape id="_x0000_s1059" o:spid="_x0000_s1059" style="position:absolute;left:1080;top:-3617;height:12407;width:9973;" filled="f" stroked="t" coordorigin="1080,-3616" coordsize="9973,12407" path="m1080,-5448l11053,-5448m1080,6954l11053,6954m1085,-5452l1085,6950m3110,-5452l3110,6950m11048,-5452l11048,6950e">
              <v:path arrowok="t"/>
              <v:fill on="f" focussize="0,0"/>
              <v:stroke weight="0.48pt" color="#000000"/>
              <v:imagedata o:title=""/>
              <o:lock v:ext="edit"/>
            </v:shape>
          </v:group>
        </w:pict>
      </w:r>
      <w:bookmarkStart w:id="11" w:name="Pressure Adjust (only gas turbine flow m"/>
      <w:bookmarkEnd w:id="11"/>
      <w:r>
        <w:t xml:space="preserve">Pressure Adjust </w:t>
      </w:r>
    </w:p>
    <w:p>
      <w:pPr>
        <w:spacing w:after="0" w:line="537" w:lineRule="auto"/>
        <w:sectPr>
          <w:pgSz w:w="11850" w:h="16790"/>
          <w:pgMar w:top="1200" w:right="260" w:bottom="200" w:left="520" w:header="40" w:footer="0"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9"/>
        </w:rPr>
      </w:pPr>
    </w:p>
    <w:p>
      <w:pPr>
        <w:pStyle w:val="6"/>
        <w:spacing w:before="92" w:line="537" w:lineRule="auto"/>
        <w:ind w:left="672" w:right="8492"/>
      </w:pPr>
      <w:r>
        <w:pict>
          <v:group id="_x0000_s1060" o:spid="_x0000_s1060" o:spt="203" style="position:absolute;left:0pt;margin-left:54pt;margin-top:-272.6pt;height:620.6pt;width:498.65pt;mso-position-horizontal-relative:page;z-index:-251653120;mso-width-relative:page;mso-height-relative:page;" coordorigin="1080,-5452" coordsize="9973,12412">
            <o:lock v:ext="edit"/>
            <v:shape id="_x0000_s1061" o:spid="_x0000_s1061" o:spt="75" type="#_x0000_t75" style="position:absolute;left:3218;top:-5242;height:11991;width:7831;" filled="f" stroked="f" coordsize="21600,21600">
              <v:path/>
              <v:fill on="f" focussize="0,0"/>
              <v:stroke on="f"/>
              <v:imagedata r:id="rId22" o:title=""/>
              <o:lock v:ext="edit" aspectratio="t"/>
            </v:shape>
            <v:shape id="_x0000_s1062" o:spid="_x0000_s1062" style="position:absolute;left:1080;top:-3617;height:12407;width:9973;" filled="f" stroked="t" coordorigin="1080,-3616" coordsize="9973,12407" path="m1080,-5448l11053,-5448m1080,6954l11053,6954m1085,-5452l1085,6950m3110,-5452l3110,6950m11048,-5452l11048,6950e">
              <v:path arrowok="t"/>
              <v:fill on="f" focussize="0,0"/>
              <v:stroke weight="0.48pt" color="#000000"/>
              <v:imagedata o:title=""/>
              <o:lock v:ext="edit"/>
            </v:shape>
          </v:group>
        </w:pict>
      </w:r>
      <w:bookmarkStart w:id="12" w:name="Pressure Adjust (only gas turbine flow m"/>
      <w:bookmarkEnd w:id="12"/>
      <w:r>
        <w:t xml:space="preserve">Pressure Adjust </w:t>
      </w:r>
    </w:p>
    <w:p>
      <w:pPr>
        <w:spacing w:after="0" w:line="537" w:lineRule="auto"/>
        <w:sectPr>
          <w:pgSz w:w="11850" w:h="16790"/>
          <w:pgMar w:top="1200" w:right="260" w:bottom="200" w:left="520" w:header="40" w:footer="0"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9"/>
        </w:rPr>
      </w:pPr>
    </w:p>
    <w:p>
      <w:pPr>
        <w:pStyle w:val="6"/>
        <w:spacing w:before="92" w:line="537" w:lineRule="auto"/>
        <w:ind w:left="672" w:right="8492"/>
      </w:pPr>
      <w:r>
        <w:pict>
          <v:group id="_x0000_s1063" o:spid="_x0000_s1063" o:spt="203" style="position:absolute;left:0pt;margin-left:54pt;margin-top:-272.6pt;height:620.6pt;width:498.65pt;mso-position-horizontal-relative:page;z-index:-251653120;mso-width-relative:page;mso-height-relative:page;" coordorigin="1080,-5452" coordsize="9973,12412">
            <o:lock v:ext="edit"/>
            <v:shape id="_x0000_s1064" o:spid="_x0000_s1064" o:spt="75" type="#_x0000_t75" style="position:absolute;left:3218;top:-5242;height:11991;width:7831;" filled="f" stroked="f" coordsize="21600,21600">
              <v:path/>
              <v:fill on="f" focussize="0,0"/>
              <v:stroke on="f"/>
              <v:imagedata r:id="rId23" o:title=""/>
              <o:lock v:ext="edit" aspectratio="t"/>
            </v:shape>
            <v:shape id="_x0000_s1065" o:spid="_x0000_s1065" style="position:absolute;left:1080;top:-3617;height:12407;width:9973;" filled="f" stroked="t" coordorigin="1080,-3616" coordsize="9973,12407" path="m1080,-5448l11053,-5448m1080,6954l11053,6954m1085,-5452l1085,6950m3110,-5452l3110,6950m11048,-5452l11048,6950e">
              <v:path arrowok="t"/>
              <v:fill on="f" focussize="0,0"/>
              <v:stroke weight="0.48pt" color="#000000"/>
              <v:imagedata o:title=""/>
              <o:lock v:ext="edit"/>
            </v:shape>
          </v:group>
        </w:pict>
      </w:r>
      <w:bookmarkStart w:id="13" w:name="Pressure Adjust (only gas turbine flow m"/>
      <w:bookmarkEnd w:id="13"/>
      <w:r>
        <w:t xml:space="preserve">Pressure Adjust </w:t>
      </w:r>
    </w:p>
    <w:p>
      <w:pPr>
        <w:spacing w:after="0" w:line="537" w:lineRule="auto"/>
        <w:sectPr>
          <w:pgSz w:w="11850" w:h="16790"/>
          <w:pgMar w:top="1200" w:right="260" w:bottom="200" w:left="520" w:header="40" w:footer="0" w:gutter="0"/>
          <w:cols w:space="720" w:num="1"/>
        </w:sectPr>
      </w:pPr>
    </w:p>
    <w:p>
      <w:pPr>
        <w:pStyle w:val="6"/>
        <w:spacing w:before="1"/>
        <w:rPr>
          <w:sz w:val="5"/>
        </w:rPr>
      </w:pPr>
    </w:p>
    <w:p>
      <w:pPr>
        <w:pStyle w:val="6"/>
        <w:ind w:left="555"/>
        <w:rPr>
          <w:sz w:val="20"/>
        </w:rPr>
      </w:pPr>
      <w:r>
        <w:rPr>
          <w:sz w:val="20"/>
        </w:rPr>
        <w:pict>
          <v:group id="_x0000_s1066" o:spid="_x0000_s1066" o:spt="203" style="height:339.9pt;width:498.65pt;" coordsize="9973,6798">
            <o:lock v:ext="edit"/>
            <v:shape id="_x0000_s1067" o:spid="_x0000_s1067" o:spt="75" type="#_x0000_t75" style="position:absolute;left:2138;top:270;height:6257;width:7831;" filled="f" stroked="f" coordsize="21600,21600">
              <v:path/>
              <v:fill on="f" focussize="0,0"/>
              <v:stroke on="f"/>
              <v:imagedata r:id="rId24" o:title=""/>
              <o:lock v:ext="edit" aspectratio="t"/>
            </v:shape>
            <v:line id="_x0000_s1068" o:spid="_x0000_s1068" o:spt="20" style="position:absolute;left:0;top:5;height:0;width:9973;" stroked="t" coordsize="21600,21600">
              <v:path arrowok="t"/>
              <v:fill focussize="0,0"/>
              <v:stroke weight="0.48pt" color="#000000"/>
              <v:imagedata o:title=""/>
              <o:lock v:ext="edit"/>
            </v:line>
            <v:line id="_x0000_s1069" o:spid="_x0000_s1069" o:spt="20" style="position:absolute;left:0;top:6793;height:0;width:9973;" stroked="t" coordsize="21600,21600">
              <v:path arrowok="t"/>
              <v:fill focussize="0,0"/>
              <v:stroke weight="0.48pt" color="#000000"/>
              <v:imagedata o:title=""/>
              <o:lock v:ext="edit"/>
            </v:line>
            <v:line id="_x0000_s1070" o:spid="_x0000_s1070" o:spt="20" style="position:absolute;left:2030;top:0;height:6788;width:0;" stroked="t" coordsize="21600,21600">
              <v:path arrowok="t"/>
              <v:fill focussize="0,0"/>
              <v:stroke weight="0.48pt" color="#000000"/>
              <v:imagedata o:title=""/>
              <o:lock v:ext="edit"/>
            </v:line>
            <v:line id="_x0000_s1071" o:spid="_x0000_s1071" o:spt="20" style="position:absolute;left:9968;top:0;height:6788;width:0;" stroked="t" coordsize="21600,21600">
              <v:path arrowok="t"/>
              <v:fill focussize="0,0"/>
              <v:stroke weight="0.48pt" color="#000000"/>
              <v:imagedata o:title=""/>
              <o:lock v:ext="edit"/>
            </v:line>
            <v:shape id="_x0000_s1072" o:spid="_x0000_s1072" o:spt="202" type="#_x0000_t202" style="position:absolute;left:4;top:4;height:6788;width:2025;" filled="f" stroked="t" coordsize="21600,21600">
              <v:path/>
              <v:fill on="f" focussize="0,0"/>
              <v:stroke weight="0.48pt" color="#000000"/>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197" w:line="537" w:lineRule="auto"/>
                      <w:ind w:left="102" w:right="350" w:firstLine="0"/>
                      <w:jc w:val="left"/>
                      <w:rPr>
                        <w:sz w:val="21"/>
                      </w:rPr>
                    </w:pPr>
                    <w:bookmarkStart w:id="25" w:name="Pressure Adjust (only gas turbine flow m"/>
                    <w:bookmarkEnd w:id="25"/>
                    <w:r>
                      <w:rPr>
                        <w:sz w:val="21"/>
                      </w:rPr>
                      <w:t xml:space="preserve">Pressure Adjust </w:t>
                    </w:r>
                  </w:p>
                </w:txbxContent>
              </v:textbox>
            </v:shape>
            <w10:wrap type="none"/>
            <w10:anchorlock/>
          </v:group>
        </w:pict>
      </w:r>
    </w:p>
    <w:p>
      <w:pPr>
        <w:pStyle w:val="6"/>
        <w:rPr>
          <w:sz w:val="20"/>
        </w:rPr>
      </w:pPr>
    </w:p>
    <w:p>
      <w:pPr>
        <w:pStyle w:val="6"/>
        <w:rPr>
          <w:sz w:val="20"/>
        </w:rPr>
      </w:pPr>
    </w:p>
    <w:p>
      <w:pPr>
        <w:pStyle w:val="6"/>
        <w:spacing w:before="4"/>
        <w:rPr>
          <w:sz w:val="25"/>
        </w:rPr>
      </w:pPr>
    </w:p>
    <w:p>
      <w:pPr>
        <w:pStyle w:val="4"/>
        <w:numPr>
          <w:ilvl w:val="0"/>
          <w:numId w:val="3"/>
        </w:numPr>
        <w:tabs>
          <w:tab w:val="left" w:pos="682"/>
          <w:tab w:val="left" w:pos="683"/>
        </w:tabs>
        <w:spacing w:before="0" w:after="0" w:line="472" w:lineRule="exact"/>
        <w:ind w:left="682" w:right="0" w:hanging="420"/>
        <w:jc w:val="left"/>
      </w:pPr>
      <w:r>
        <w:rPr>
          <w:b/>
        </w:rPr>
        <w:t>Output Setup</w:t>
      </w:r>
      <w:r>
        <w:rPr>
          <w:rFonts w:hint="eastAsia" w:ascii="Noto Sans Mono CJK JP Regular" w:eastAsia="Noto Sans Mono CJK JP Regular"/>
        </w:rPr>
        <w:t>：</w:t>
      </w:r>
      <w:r>
        <w:t>setup the parameter of pulse output or frequency</w:t>
      </w:r>
      <w:r>
        <w:rPr>
          <w:spacing w:val="-15"/>
        </w:rPr>
        <w:t xml:space="preserve"> </w:t>
      </w:r>
      <w:r>
        <w:t>output</w:t>
      </w:r>
    </w:p>
    <w:p>
      <w:pPr>
        <w:pStyle w:val="6"/>
        <w:spacing w:before="11"/>
        <w:rPr>
          <w:sz w:val="12"/>
        </w:rPr>
      </w:pPr>
    </w:p>
    <w:tbl>
      <w:tblPr>
        <w:tblStyle w:val="8"/>
        <w:tblW w:w="9369"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3"/>
        <w:gridCol w:w="7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2213" w:type="dxa"/>
          </w:tcPr>
          <w:p>
            <w:pPr>
              <w:pStyle w:val="12"/>
              <w:rPr>
                <w:sz w:val="22"/>
              </w:rPr>
            </w:pPr>
          </w:p>
          <w:p>
            <w:pPr>
              <w:pStyle w:val="12"/>
              <w:rPr>
                <w:sz w:val="22"/>
              </w:rPr>
            </w:pPr>
          </w:p>
          <w:p>
            <w:pPr>
              <w:pStyle w:val="12"/>
              <w:rPr>
                <w:sz w:val="22"/>
              </w:rPr>
            </w:pPr>
          </w:p>
          <w:p>
            <w:pPr>
              <w:pStyle w:val="12"/>
              <w:spacing w:before="169"/>
              <w:ind w:left="107"/>
              <w:rPr>
                <w:sz w:val="21"/>
              </w:rPr>
            </w:pPr>
            <w:r>
              <w:rPr>
                <w:sz w:val="21"/>
              </w:rPr>
              <w:t>Max Frequency</w:t>
            </w:r>
          </w:p>
        </w:tc>
        <w:tc>
          <w:tcPr>
            <w:tcW w:w="7156" w:type="dxa"/>
          </w:tcPr>
          <w:p>
            <w:pPr>
              <w:pStyle w:val="12"/>
              <w:spacing w:before="34" w:line="379" w:lineRule="exact"/>
              <w:ind w:left="318"/>
              <w:rPr>
                <w:sz w:val="21"/>
              </w:rPr>
            </w:pPr>
            <w:r>
              <w:rPr>
                <w:sz w:val="21"/>
              </w:rPr>
              <w:t>Floating point</w:t>
            </w:r>
            <w:r>
              <w:rPr>
                <w:rFonts w:hint="eastAsia" w:ascii="Noto Sans Mono CJK JP Regular" w:eastAsia="Noto Sans Mono CJK JP Regular"/>
                <w:sz w:val="21"/>
              </w:rPr>
              <w:t xml:space="preserve">： </w:t>
            </w:r>
            <w:r>
              <w:rPr>
                <w:sz w:val="21"/>
              </w:rPr>
              <w:t xml:space="preserve">5000.0 - 100.0 Hz </w:t>
            </w:r>
            <w:r>
              <w:rPr>
                <w:rFonts w:hint="eastAsia" w:ascii="Noto Sans Mono CJK JP Regular" w:eastAsia="Noto Sans Mono CJK JP Regular"/>
                <w:sz w:val="21"/>
              </w:rPr>
              <w:t>，</w:t>
            </w:r>
            <w:r>
              <w:rPr>
                <w:sz w:val="21"/>
              </w:rPr>
              <w:t>default = 2000.0</w:t>
            </w:r>
          </w:p>
          <w:p>
            <w:pPr>
              <w:pStyle w:val="12"/>
              <w:spacing w:before="26" w:line="168" w:lineRule="auto"/>
              <w:ind w:left="318" w:right="24"/>
              <w:rPr>
                <w:rFonts w:hint="eastAsia" w:ascii="Noto Sans CJK JP Regular" w:hAnsi="Noto Sans CJK JP Regular" w:eastAsia="Noto Sans CJK JP Regular"/>
                <w:sz w:val="21"/>
              </w:rPr>
            </w:pPr>
            <w:r>
              <w:rPr>
                <w:b/>
                <w:sz w:val="21"/>
              </w:rPr>
              <w:t>Output Frequency</w:t>
            </w:r>
            <w:r>
              <w:rPr>
                <w:rFonts w:hint="eastAsia" w:ascii="Noto Sans CJK JP Regular" w:hAnsi="Noto Sans CJK JP Regular" w:eastAsia="Noto Sans CJK JP Regular"/>
                <w:sz w:val="21"/>
              </w:rPr>
              <w:t>（</w:t>
            </w:r>
            <w:r>
              <w:rPr>
                <w:b/>
                <w:sz w:val="21"/>
              </w:rPr>
              <w:t>Hz</w:t>
            </w:r>
            <w:r>
              <w:rPr>
                <w:rFonts w:hint="eastAsia" w:ascii="Noto Sans CJK JP Regular" w:hAnsi="Noto Sans CJK JP Regular" w:eastAsia="Noto Sans CJK JP Regular"/>
                <w:sz w:val="21"/>
              </w:rPr>
              <w:t>）＝</w:t>
            </w:r>
            <w:r>
              <w:rPr>
                <w:b/>
                <w:sz w:val="21"/>
              </w:rPr>
              <w:t>flow rate</w:t>
            </w:r>
            <w:r>
              <w:rPr>
                <w:rFonts w:hint="eastAsia" w:ascii="Noto Sans CJK JP Regular" w:hAnsi="Noto Sans CJK JP Regular" w:eastAsia="Noto Sans CJK JP Regular"/>
                <w:sz w:val="21"/>
              </w:rPr>
              <w:t>（</w:t>
            </w:r>
            <w:r>
              <w:rPr>
                <w:b/>
                <w:sz w:val="21"/>
              </w:rPr>
              <w:t>m3/h</w:t>
            </w:r>
            <w:r>
              <w:rPr>
                <w:rFonts w:hint="eastAsia" w:ascii="Noto Sans CJK JP Regular" w:hAnsi="Noto Sans CJK JP Regular" w:eastAsia="Noto Sans CJK JP Regular"/>
                <w:sz w:val="21"/>
              </w:rPr>
              <w:t>）</w:t>
            </w:r>
            <w:r>
              <w:rPr>
                <w:b/>
                <w:sz w:val="21"/>
              </w:rPr>
              <w:t>÷ Flow range</w:t>
            </w:r>
            <w:r>
              <w:rPr>
                <w:rFonts w:hint="eastAsia" w:ascii="Noto Sans CJK JP Regular" w:hAnsi="Noto Sans CJK JP Regular" w:eastAsia="Noto Sans CJK JP Regular"/>
                <w:sz w:val="21"/>
              </w:rPr>
              <w:t>（</w:t>
            </w:r>
            <w:r>
              <w:rPr>
                <w:b/>
                <w:sz w:val="21"/>
              </w:rPr>
              <w:t>m3/h</w:t>
            </w:r>
            <w:r>
              <w:rPr>
                <w:rFonts w:hint="eastAsia" w:ascii="Noto Sans CJK JP Regular" w:hAnsi="Noto Sans CJK JP Regular" w:eastAsia="Noto Sans CJK JP Regular"/>
                <w:sz w:val="21"/>
              </w:rPr>
              <w:t>）</w:t>
            </w:r>
            <w:r>
              <w:rPr>
                <w:b/>
                <w:sz w:val="21"/>
              </w:rPr>
              <w:t>× Upper frequency limi</w:t>
            </w:r>
            <w:r>
              <w:rPr>
                <w:rFonts w:hint="eastAsia" w:ascii="Noto Sans CJK JP Regular" w:hAnsi="Noto Sans CJK JP Regular" w:eastAsia="Noto Sans CJK JP Regular"/>
                <w:sz w:val="21"/>
              </w:rPr>
              <w:t>（</w:t>
            </w:r>
            <w:r>
              <w:rPr>
                <w:b/>
                <w:sz w:val="21"/>
              </w:rPr>
              <w:t>Hz</w:t>
            </w:r>
            <w:r>
              <w:rPr>
                <w:rFonts w:hint="eastAsia" w:ascii="Noto Sans CJK JP Regular" w:hAnsi="Noto Sans CJK JP Regular" w:eastAsia="Noto Sans CJK JP Regular"/>
                <w:sz w:val="21"/>
              </w:rPr>
              <w:t>）</w:t>
            </w:r>
          </w:p>
          <w:p>
            <w:pPr>
              <w:pStyle w:val="12"/>
              <w:spacing w:before="39" w:line="218" w:lineRule="auto"/>
              <w:ind w:left="318" w:right="102"/>
              <w:rPr>
                <w:sz w:val="21"/>
              </w:rPr>
            </w:pPr>
            <w:r>
              <w:rPr>
                <w:sz w:val="21"/>
              </w:rPr>
              <w:t xml:space="preserve">For example , the flowrate is 100m3/h, and the flow range is 200m3/h , </w:t>
            </w:r>
            <w:r>
              <w:rPr>
                <w:w w:val="99"/>
                <w:sz w:val="21"/>
              </w:rPr>
              <w:t>and</w:t>
            </w:r>
            <w:r>
              <w:rPr>
                <w:sz w:val="21"/>
              </w:rPr>
              <w:t xml:space="preserve"> </w:t>
            </w:r>
            <w:r>
              <w:rPr>
                <w:w w:val="99"/>
                <w:sz w:val="21"/>
              </w:rPr>
              <w:t>the</w:t>
            </w:r>
            <w:r>
              <w:rPr>
                <w:sz w:val="21"/>
              </w:rPr>
              <w:t xml:space="preserve"> </w:t>
            </w:r>
            <w:r>
              <w:rPr>
                <w:rFonts w:ascii="Noto Sans Mono CJK JP Regular" w:hAnsi="Noto Sans Mono CJK JP Regular"/>
                <w:w w:val="209"/>
                <w:sz w:val="21"/>
              </w:rPr>
              <w:t>“</w:t>
            </w:r>
            <w:r>
              <w:rPr>
                <w:w w:val="99"/>
                <w:sz w:val="21"/>
              </w:rPr>
              <w:t>Max</w:t>
            </w:r>
            <w:r>
              <w:rPr>
                <w:sz w:val="21"/>
              </w:rPr>
              <w:t xml:space="preserve"> </w:t>
            </w:r>
            <w:r>
              <w:rPr>
                <w:w w:val="99"/>
                <w:sz w:val="21"/>
              </w:rPr>
              <w:t>Frenquency</w:t>
            </w:r>
            <w:r>
              <w:rPr>
                <w:sz w:val="21"/>
              </w:rPr>
              <w:t xml:space="preserve"> </w:t>
            </w:r>
            <w:r>
              <w:rPr>
                <w:rFonts w:ascii="Noto Sans Mono CJK JP Regular" w:hAnsi="Noto Sans Mono CJK JP Regular"/>
                <w:w w:val="209"/>
                <w:sz w:val="21"/>
              </w:rPr>
              <w:t>”</w:t>
            </w:r>
            <w:r>
              <w:rPr>
                <w:w w:val="99"/>
                <w:sz w:val="21"/>
              </w:rPr>
              <w:t>is</w:t>
            </w:r>
            <w:r>
              <w:rPr>
                <w:sz w:val="21"/>
              </w:rPr>
              <w:t xml:space="preserve"> </w:t>
            </w:r>
            <w:r>
              <w:rPr>
                <w:w w:val="99"/>
                <w:sz w:val="21"/>
              </w:rPr>
              <w:t>set</w:t>
            </w:r>
            <w:r>
              <w:rPr>
                <w:sz w:val="21"/>
              </w:rPr>
              <w:t xml:space="preserve"> </w:t>
            </w:r>
            <w:r>
              <w:rPr>
                <w:w w:val="99"/>
                <w:sz w:val="21"/>
              </w:rPr>
              <w:t>to</w:t>
            </w:r>
            <w:r>
              <w:rPr>
                <w:sz w:val="21"/>
              </w:rPr>
              <w:t xml:space="preserve"> </w:t>
            </w:r>
            <w:r>
              <w:rPr>
                <w:w w:val="99"/>
                <w:sz w:val="21"/>
              </w:rPr>
              <w:t>2000HZ,</w:t>
            </w:r>
            <w:r>
              <w:rPr>
                <w:sz w:val="21"/>
              </w:rPr>
              <w:t xml:space="preserve"> </w:t>
            </w:r>
            <w:r>
              <w:rPr>
                <w:w w:val="99"/>
                <w:sz w:val="21"/>
              </w:rPr>
              <w:t>then</w:t>
            </w:r>
            <w:r>
              <w:rPr>
                <w:sz w:val="21"/>
              </w:rPr>
              <w:t xml:space="preserve"> </w:t>
            </w:r>
            <w:r>
              <w:rPr>
                <w:w w:val="99"/>
                <w:sz w:val="21"/>
              </w:rPr>
              <w:t>the</w:t>
            </w:r>
            <w:r>
              <w:rPr>
                <w:sz w:val="21"/>
              </w:rPr>
              <w:t xml:space="preserve"> </w:t>
            </w:r>
            <w:r>
              <w:rPr>
                <w:w w:val="99"/>
                <w:sz w:val="21"/>
              </w:rPr>
              <w:t xml:space="preserve">output </w:t>
            </w:r>
            <w:r>
              <w:rPr>
                <w:sz w:val="21"/>
              </w:rPr>
              <w:t>frequency is 1000HZ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7" w:hRule="atLeast"/>
        </w:trPr>
        <w:tc>
          <w:tcPr>
            <w:tcW w:w="2213" w:type="dxa"/>
          </w:tcPr>
          <w:p>
            <w:pPr>
              <w:pStyle w:val="12"/>
              <w:rPr>
                <w:sz w:val="22"/>
              </w:rPr>
            </w:pPr>
          </w:p>
          <w:p>
            <w:pPr>
              <w:pStyle w:val="12"/>
              <w:spacing w:before="3"/>
              <w:rPr>
                <w:sz w:val="23"/>
              </w:rPr>
            </w:pPr>
          </w:p>
          <w:p>
            <w:pPr>
              <w:pStyle w:val="12"/>
              <w:spacing w:before="1"/>
              <w:ind w:left="107"/>
              <w:rPr>
                <w:sz w:val="21"/>
              </w:rPr>
            </w:pPr>
            <w:bookmarkStart w:id="14" w:name="Pulse equivalent"/>
            <w:bookmarkEnd w:id="14"/>
            <w:r>
              <w:rPr>
                <w:sz w:val="21"/>
              </w:rPr>
              <w:t>Pulse equivalent</w:t>
            </w:r>
          </w:p>
        </w:tc>
        <w:tc>
          <w:tcPr>
            <w:tcW w:w="7156" w:type="dxa"/>
          </w:tcPr>
          <w:p>
            <w:pPr>
              <w:pStyle w:val="12"/>
              <w:spacing w:before="95" w:line="436" w:lineRule="exact"/>
              <w:ind w:left="107"/>
              <w:rPr>
                <w:sz w:val="21"/>
              </w:rPr>
            </w:pPr>
            <w:r>
              <w:rPr>
                <w:sz w:val="21"/>
              </w:rPr>
              <w:t>Floating point</w:t>
            </w:r>
            <w:r>
              <w:rPr>
                <w:rFonts w:hint="eastAsia" w:ascii="Noto Sans Mono CJK JP Regular" w:hAnsi="Noto Sans Mono CJK JP Regular" w:eastAsia="Noto Sans Mono CJK JP Regular"/>
                <w:sz w:val="21"/>
              </w:rPr>
              <w:t xml:space="preserve">： </w:t>
            </w:r>
            <w:r>
              <w:rPr>
                <w:sz w:val="21"/>
              </w:rPr>
              <w:t xml:space="preserve">9999.0 – 0.0 </w:t>
            </w:r>
            <w:r>
              <w:rPr>
                <w:rFonts w:hint="eastAsia" w:ascii="Noto Sans Mono CJK JP Regular" w:hAnsi="Noto Sans Mono CJK JP Regular" w:eastAsia="Noto Sans Mono CJK JP Regular"/>
                <w:sz w:val="21"/>
              </w:rPr>
              <w:t>，</w:t>
            </w:r>
            <w:r>
              <w:rPr>
                <w:sz w:val="21"/>
              </w:rPr>
              <w:t>default = 0.0</w:t>
            </w:r>
          </w:p>
          <w:p>
            <w:pPr>
              <w:pStyle w:val="12"/>
              <w:tabs>
                <w:tab w:val="left" w:pos="3280"/>
              </w:tabs>
              <w:spacing w:line="309" w:lineRule="auto"/>
              <w:ind w:left="107" w:right="364"/>
              <w:rPr>
                <w:b/>
                <w:sz w:val="21"/>
              </w:rPr>
            </w:pPr>
            <w:r>
              <w:rPr>
                <w:b/>
                <w:sz w:val="21"/>
              </w:rPr>
              <w:t>The “pulse equivalent”</w:t>
            </w:r>
            <w:r>
              <w:rPr>
                <w:b/>
                <w:spacing w:val="-6"/>
                <w:sz w:val="21"/>
              </w:rPr>
              <w:t xml:space="preserve"> </w:t>
            </w:r>
            <w:r>
              <w:rPr>
                <w:b/>
                <w:sz w:val="21"/>
              </w:rPr>
              <w:t>unit</w:t>
            </w:r>
            <w:r>
              <w:rPr>
                <w:b/>
                <w:spacing w:val="-2"/>
                <w:sz w:val="21"/>
              </w:rPr>
              <w:t xml:space="preserve"> </w:t>
            </w:r>
            <w:r>
              <w:rPr>
                <w:b/>
                <w:sz w:val="21"/>
              </w:rPr>
              <w:t>is</w:t>
            </w:r>
            <w:r>
              <w:rPr>
                <w:b/>
                <w:sz w:val="21"/>
              </w:rPr>
              <w:tab/>
            </w:r>
            <w:r>
              <w:rPr>
                <w:b/>
                <w:sz w:val="21"/>
              </w:rPr>
              <w:t>“liter per one pulse: L/P” , you</w:t>
            </w:r>
            <w:r>
              <w:rPr>
                <w:b/>
                <w:spacing w:val="-15"/>
                <w:sz w:val="21"/>
              </w:rPr>
              <w:t xml:space="preserve"> </w:t>
            </w:r>
            <w:r>
              <w:rPr>
                <w:b/>
                <w:sz w:val="21"/>
              </w:rPr>
              <w:t>also can change this unit to : USG/P ,Kg/P , t/P , Nm</w:t>
            </w:r>
            <w:r>
              <w:rPr>
                <w:b/>
                <w:position w:val="7"/>
                <w:sz w:val="13"/>
              </w:rPr>
              <w:t>3</w:t>
            </w:r>
            <w:r>
              <w:rPr>
                <w:b/>
                <w:sz w:val="21"/>
              </w:rPr>
              <w:t>/P ,</w:t>
            </w:r>
            <w:r>
              <w:rPr>
                <w:b/>
                <w:spacing w:val="-12"/>
                <w:sz w:val="21"/>
              </w:rPr>
              <w:t xml:space="preserve"> </w:t>
            </w:r>
            <w:r>
              <w:rPr>
                <w:b/>
                <w:sz w:val="21"/>
              </w:rPr>
              <w:t>m</w:t>
            </w:r>
            <w:r>
              <w:rPr>
                <w:b/>
                <w:position w:val="7"/>
                <w:sz w:val="13"/>
              </w:rPr>
              <w:t>3</w:t>
            </w:r>
            <w:r>
              <w:rPr>
                <w:b/>
                <w:sz w:val="21"/>
              </w:rPr>
              <w: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213" w:type="dxa"/>
          </w:tcPr>
          <w:p>
            <w:pPr>
              <w:pStyle w:val="12"/>
              <w:spacing w:before="188"/>
              <w:ind w:left="107"/>
              <w:rPr>
                <w:rFonts w:hint="eastAsia" w:ascii="Noto Sans Mono CJK JP Regular" w:eastAsia="Noto Sans Mono CJK JP Regular"/>
                <w:sz w:val="21"/>
              </w:rPr>
            </w:pPr>
            <w:r>
              <w:rPr>
                <w:sz w:val="21"/>
              </w:rPr>
              <w:t>Pulse width</w:t>
            </w:r>
            <w:r>
              <w:rPr>
                <w:rFonts w:hint="eastAsia" w:ascii="Noto Sans Mono CJK JP Regular" w:eastAsia="Noto Sans Mono CJK JP Regular"/>
                <w:sz w:val="21"/>
              </w:rPr>
              <w:t>（</w:t>
            </w:r>
            <w:r>
              <w:rPr>
                <w:sz w:val="21"/>
              </w:rPr>
              <w:t>ms</w:t>
            </w:r>
            <w:r>
              <w:rPr>
                <w:rFonts w:hint="eastAsia" w:ascii="Noto Sans Mono CJK JP Regular" w:eastAsia="Noto Sans Mono CJK JP Regular"/>
                <w:sz w:val="21"/>
              </w:rPr>
              <w:t>）</w:t>
            </w:r>
          </w:p>
        </w:tc>
        <w:tc>
          <w:tcPr>
            <w:tcW w:w="7156" w:type="dxa"/>
          </w:tcPr>
          <w:p>
            <w:pPr>
              <w:pStyle w:val="12"/>
              <w:spacing w:before="32" w:line="436" w:lineRule="exact"/>
              <w:ind w:left="107"/>
              <w:rPr>
                <w:sz w:val="21"/>
              </w:rPr>
            </w:pPr>
            <w:r>
              <w:rPr>
                <w:sz w:val="21"/>
              </w:rPr>
              <w:t>Floating point</w:t>
            </w:r>
            <w:r>
              <w:rPr>
                <w:rFonts w:hint="eastAsia" w:ascii="Noto Sans Mono CJK JP Regular" w:eastAsia="Noto Sans Mono CJK JP Regular"/>
                <w:sz w:val="21"/>
              </w:rPr>
              <w:t xml:space="preserve">： </w:t>
            </w:r>
            <w:r>
              <w:rPr>
                <w:sz w:val="21"/>
              </w:rPr>
              <w:t xml:space="preserve">1000.0 </w:t>
            </w:r>
            <w:r>
              <w:rPr>
                <w:rFonts w:hint="eastAsia" w:ascii="Noto Sans Mono CJK JP Regular" w:eastAsia="Noto Sans Mono CJK JP Regular"/>
                <w:sz w:val="21"/>
              </w:rPr>
              <w:t xml:space="preserve">～ </w:t>
            </w:r>
            <w:r>
              <w:rPr>
                <w:sz w:val="21"/>
              </w:rPr>
              <w:t xml:space="preserve">0.0 ms </w:t>
            </w:r>
            <w:r>
              <w:rPr>
                <w:rFonts w:hint="eastAsia" w:ascii="Noto Sans Mono CJK JP Regular" w:eastAsia="Noto Sans Mono CJK JP Regular"/>
                <w:sz w:val="21"/>
              </w:rPr>
              <w:t>，</w:t>
            </w:r>
            <w:r>
              <w:rPr>
                <w:sz w:val="21"/>
              </w:rPr>
              <w:t>default = 0.0</w:t>
            </w:r>
          </w:p>
          <w:p>
            <w:pPr>
              <w:pStyle w:val="12"/>
              <w:spacing w:line="232" w:lineRule="exact"/>
              <w:ind w:left="107"/>
              <w:rPr>
                <w:sz w:val="21"/>
              </w:rPr>
            </w:pPr>
            <w:r>
              <w:rPr>
                <w:sz w:val="21"/>
              </w:rPr>
              <w:t>When this value is "0", the duty cycle of the output pulse is 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213" w:type="dxa"/>
          </w:tcPr>
          <w:p>
            <w:pPr>
              <w:pStyle w:val="12"/>
              <w:spacing w:before="4"/>
              <w:rPr>
                <w:sz w:val="26"/>
              </w:rPr>
            </w:pPr>
          </w:p>
          <w:p>
            <w:pPr>
              <w:pStyle w:val="12"/>
              <w:ind w:left="107"/>
              <w:rPr>
                <w:sz w:val="21"/>
              </w:rPr>
            </w:pPr>
            <w:r>
              <w:rPr>
                <w:sz w:val="21"/>
              </w:rPr>
              <w:t>Signal</w:t>
            </w:r>
          </w:p>
        </w:tc>
        <w:tc>
          <w:tcPr>
            <w:tcW w:w="7156" w:type="dxa"/>
          </w:tcPr>
          <w:p>
            <w:pPr>
              <w:pStyle w:val="12"/>
              <w:spacing w:before="147" w:line="309" w:lineRule="auto"/>
              <w:ind w:left="107" w:right="481"/>
              <w:rPr>
                <w:sz w:val="21"/>
              </w:rPr>
            </w:pPr>
            <w:r>
              <w:rPr>
                <w:sz w:val="21"/>
              </w:rPr>
              <w:t>Indicates that the current output mode is a direct signal output, but this signal is filtered and Linearity modified.</w:t>
            </w:r>
          </w:p>
        </w:tc>
      </w:tr>
    </w:tbl>
    <w:p>
      <w:pPr>
        <w:spacing w:after="0" w:line="309" w:lineRule="auto"/>
        <w:rPr>
          <w:sz w:val="21"/>
        </w:rPr>
        <w:sectPr>
          <w:footerReference r:id="rId8" w:type="default"/>
          <w:pgSz w:w="11850" w:h="16790"/>
          <w:pgMar w:top="1200" w:right="260" w:bottom="120" w:left="520" w:header="40" w:footer="0" w:gutter="0"/>
          <w:pgNumType w:start="10"/>
          <w:cols w:space="720" w:num="1"/>
        </w:sectPr>
      </w:pPr>
    </w:p>
    <w:p>
      <w:pPr>
        <w:pStyle w:val="6"/>
        <w:spacing w:before="10"/>
        <w:rPr>
          <w:sz w:val="9"/>
        </w:rPr>
      </w:pPr>
    </w:p>
    <w:p>
      <w:pPr>
        <w:pStyle w:val="6"/>
        <w:ind w:left="262"/>
        <w:rPr>
          <w:sz w:val="20"/>
        </w:rPr>
      </w:pPr>
      <w:r>
        <w:rPr>
          <w:sz w:val="20"/>
        </w:rPr>
        <w:drawing>
          <wp:inline distT="0" distB="0" distL="0" distR="0">
            <wp:extent cx="6588125" cy="6631940"/>
            <wp:effectExtent l="0" t="0" r="0" b="0"/>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png"/>
                    <pic:cNvPicPr>
                      <a:picLocks noChangeAspect="1"/>
                    </pic:cNvPicPr>
                  </pic:nvPicPr>
                  <pic:blipFill>
                    <a:blip r:embed="rId25" cstate="print"/>
                    <a:stretch>
                      <a:fillRect/>
                    </a:stretch>
                  </pic:blipFill>
                  <pic:spPr>
                    <a:xfrm>
                      <a:off x="0" y="0"/>
                      <a:ext cx="6588524" cy="6632448"/>
                    </a:xfrm>
                    <a:prstGeom prst="rect">
                      <a:avLst/>
                    </a:prstGeom>
                  </pic:spPr>
                </pic:pic>
              </a:graphicData>
            </a:graphic>
          </wp:inline>
        </w:drawing>
      </w:r>
    </w:p>
    <w:p>
      <w:pPr>
        <w:pStyle w:val="6"/>
        <w:spacing w:before="7"/>
        <w:rPr>
          <w:sz w:val="23"/>
        </w:rPr>
      </w:pPr>
    </w:p>
    <w:p>
      <w:pPr>
        <w:pStyle w:val="11"/>
        <w:numPr>
          <w:ilvl w:val="0"/>
          <w:numId w:val="3"/>
        </w:numPr>
        <w:tabs>
          <w:tab w:val="left" w:pos="682"/>
          <w:tab w:val="left" w:pos="683"/>
        </w:tabs>
        <w:spacing w:before="0" w:after="0" w:line="471" w:lineRule="exact"/>
        <w:ind w:left="682" w:right="0" w:hanging="420"/>
        <w:jc w:val="left"/>
        <w:rPr>
          <w:sz w:val="24"/>
        </w:rPr>
      </w:pPr>
      <w:r>
        <w:rPr>
          <w:b/>
          <w:sz w:val="24"/>
        </w:rPr>
        <w:t>Communcation Setup</w:t>
      </w:r>
      <w:r>
        <w:rPr>
          <w:rFonts w:hint="eastAsia" w:ascii="Noto Sans CJK JP Regular" w:eastAsia="Noto Sans CJK JP Regular"/>
          <w:sz w:val="24"/>
        </w:rPr>
        <w:t>：</w:t>
      </w:r>
      <w:r>
        <w:rPr>
          <w:sz w:val="24"/>
        </w:rPr>
        <w:t>setup RS485 communcation</w:t>
      </w:r>
      <w:r>
        <w:rPr>
          <w:spacing w:val="-7"/>
          <w:sz w:val="24"/>
        </w:rPr>
        <w:t xml:space="preserve"> </w:t>
      </w:r>
      <w:r>
        <w:rPr>
          <w:sz w:val="24"/>
        </w:rPr>
        <w:t>parameter</w:t>
      </w:r>
    </w:p>
    <w:p>
      <w:pPr>
        <w:pStyle w:val="6"/>
        <w:spacing w:before="1"/>
        <w:rPr>
          <w:sz w:val="13"/>
        </w:rPr>
      </w:pPr>
    </w:p>
    <w:tbl>
      <w:tblPr>
        <w:tblStyle w:val="8"/>
        <w:tblW w:w="9307" w:type="dxa"/>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4"/>
        <w:gridCol w:w="7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204" w:type="dxa"/>
          </w:tcPr>
          <w:p>
            <w:pPr>
              <w:pStyle w:val="12"/>
              <w:spacing w:before="6"/>
              <w:rPr>
                <w:sz w:val="26"/>
              </w:rPr>
            </w:pPr>
          </w:p>
          <w:p>
            <w:pPr>
              <w:pStyle w:val="12"/>
              <w:ind w:left="108"/>
              <w:rPr>
                <w:sz w:val="21"/>
              </w:rPr>
            </w:pPr>
            <w:r>
              <w:rPr>
                <w:sz w:val="21"/>
              </w:rPr>
              <w:t>Protocol</w:t>
            </w:r>
          </w:p>
        </w:tc>
        <w:tc>
          <w:tcPr>
            <w:tcW w:w="7103" w:type="dxa"/>
          </w:tcPr>
          <w:p>
            <w:pPr>
              <w:pStyle w:val="12"/>
              <w:tabs>
                <w:tab w:val="left" w:pos="947"/>
                <w:tab w:val="left" w:pos="2401"/>
              </w:tabs>
              <w:spacing w:before="149" w:line="309" w:lineRule="auto"/>
              <w:ind w:left="107" w:right="3325"/>
              <w:rPr>
                <w:sz w:val="21"/>
              </w:rPr>
            </w:pPr>
            <w:r>
              <w:rPr>
                <w:sz w:val="21"/>
              </w:rPr>
              <w:t>option:</w:t>
            </w:r>
            <w:r>
              <w:rPr>
                <w:sz w:val="21"/>
              </w:rPr>
              <w:tab/>
            </w:r>
            <w:r>
              <w:rPr>
                <w:sz w:val="21"/>
              </w:rPr>
              <w:t>Modbus-RTU</w:t>
            </w:r>
            <w:r>
              <w:rPr>
                <w:sz w:val="21"/>
              </w:rPr>
              <w:tab/>
            </w:r>
            <w:r>
              <w:rPr>
                <w:w w:val="95"/>
                <w:sz w:val="21"/>
              </w:rPr>
              <w:t xml:space="preserve">Modbus-ASCII </w:t>
            </w:r>
            <w:r>
              <w:rPr>
                <w:sz w:val="21"/>
              </w:rPr>
              <w:t>default: Modbus-RTU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2204" w:type="dxa"/>
          </w:tcPr>
          <w:p>
            <w:pPr>
              <w:pStyle w:val="12"/>
              <w:rPr>
                <w:sz w:val="22"/>
              </w:rPr>
            </w:pPr>
          </w:p>
          <w:p>
            <w:pPr>
              <w:pStyle w:val="12"/>
              <w:rPr>
                <w:sz w:val="18"/>
              </w:rPr>
            </w:pPr>
          </w:p>
          <w:p>
            <w:pPr>
              <w:pStyle w:val="12"/>
              <w:ind w:left="108"/>
              <w:rPr>
                <w:sz w:val="21"/>
              </w:rPr>
            </w:pPr>
            <w:r>
              <w:rPr>
                <w:sz w:val="21"/>
              </w:rPr>
              <w:t>Baud Rate</w:t>
            </w:r>
          </w:p>
        </w:tc>
        <w:tc>
          <w:tcPr>
            <w:tcW w:w="7103" w:type="dxa"/>
          </w:tcPr>
          <w:p>
            <w:pPr>
              <w:pStyle w:val="12"/>
              <w:tabs>
                <w:tab w:val="left" w:pos="947"/>
                <w:tab w:val="left" w:pos="1624"/>
                <w:tab w:val="left" w:pos="2301"/>
                <w:tab w:val="left" w:pos="2980"/>
                <w:tab w:val="left" w:pos="3657"/>
                <w:tab w:val="left" w:pos="4451"/>
              </w:tabs>
              <w:spacing w:before="148"/>
              <w:ind w:left="107"/>
              <w:rPr>
                <w:sz w:val="21"/>
              </w:rPr>
            </w:pPr>
            <w:r>
              <w:rPr>
                <w:sz w:val="21"/>
              </w:rPr>
              <w:t>option:</w:t>
            </w:r>
            <w:r>
              <w:rPr>
                <w:sz w:val="21"/>
              </w:rPr>
              <w:tab/>
            </w:r>
            <w:r>
              <w:rPr>
                <w:sz w:val="21"/>
              </w:rPr>
              <w:t>1200</w:t>
            </w:r>
            <w:r>
              <w:rPr>
                <w:sz w:val="21"/>
              </w:rPr>
              <w:tab/>
            </w:r>
            <w:r>
              <w:rPr>
                <w:sz w:val="21"/>
              </w:rPr>
              <w:t>2400</w:t>
            </w:r>
            <w:r>
              <w:rPr>
                <w:sz w:val="21"/>
              </w:rPr>
              <w:tab/>
            </w:r>
            <w:r>
              <w:rPr>
                <w:sz w:val="21"/>
              </w:rPr>
              <w:t>4800</w:t>
            </w:r>
            <w:r>
              <w:rPr>
                <w:sz w:val="21"/>
              </w:rPr>
              <w:tab/>
            </w:r>
            <w:r>
              <w:rPr>
                <w:sz w:val="21"/>
              </w:rPr>
              <w:t>9600</w:t>
            </w:r>
            <w:r>
              <w:rPr>
                <w:sz w:val="21"/>
              </w:rPr>
              <w:tab/>
            </w:r>
            <w:r>
              <w:rPr>
                <w:sz w:val="21"/>
              </w:rPr>
              <w:t>19200</w:t>
            </w:r>
            <w:r>
              <w:rPr>
                <w:sz w:val="21"/>
              </w:rPr>
              <w:tab/>
            </w:r>
            <w:r>
              <w:rPr>
                <w:sz w:val="21"/>
              </w:rPr>
              <w:t>38400</w:t>
            </w:r>
          </w:p>
          <w:p>
            <w:pPr>
              <w:pStyle w:val="12"/>
              <w:spacing w:before="70" w:line="220" w:lineRule="exact"/>
              <w:ind w:left="107"/>
              <w:rPr>
                <w:sz w:val="21"/>
              </w:rPr>
            </w:pPr>
            <w:r>
              <w:rPr>
                <w:sz w:val="21"/>
              </w:rPr>
              <w:t>default = 19200</w:t>
            </w:r>
          </w:p>
          <w:p>
            <w:pPr>
              <w:pStyle w:val="12"/>
              <w:spacing w:line="424" w:lineRule="exact"/>
              <w:ind w:left="107"/>
              <w:rPr>
                <w:b/>
                <w:sz w:val="21"/>
              </w:rPr>
            </w:pPr>
            <w:r>
              <w:rPr>
                <w:b/>
                <w:sz w:val="21"/>
              </w:rPr>
              <w:t xml:space="preserve">Note: Please set the baud rate </w:t>
            </w:r>
            <w:r>
              <w:rPr>
                <w:rFonts w:ascii="Noto Sans CJK JP Regular" w:hAnsi="Noto Sans CJK JP Regular"/>
                <w:sz w:val="21"/>
              </w:rPr>
              <w:t xml:space="preserve">≥ </w:t>
            </w:r>
            <w:r>
              <w:rPr>
                <w:b/>
                <w:sz w:val="21"/>
              </w:rPr>
              <w:t>9600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2204" w:type="dxa"/>
          </w:tcPr>
          <w:p>
            <w:pPr>
              <w:pStyle w:val="12"/>
              <w:spacing w:before="4"/>
              <w:rPr>
                <w:sz w:val="26"/>
              </w:rPr>
            </w:pPr>
          </w:p>
          <w:p>
            <w:pPr>
              <w:pStyle w:val="12"/>
              <w:ind w:left="108"/>
              <w:rPr>
                <w:sz w:val="21"/>
              </w:rPr>
            </w:pPr>
            <w:r>
              <w:rPr>
                <w:sz w:val="21"/>
              </w:rPr>
              <w:t>Data Bit</w:t>
            </w:r>
          </w:p>
        </w:tc>
        <w:tc>
          <w:tcPr>
            <w:tcW w:w="7103" w:type="dxa"/>
          </w:tcPr>
          <w:p>
            <w:pPr>
              <w:pStyle w:val="12"/>
              <w:tabs>
                <w:tab w:val="left" w:pos="947"/>
                <w:tab w:val="left" w:pos="1273"/>
              </w:tabs>
              <w:spacing w:before="33" w:line="379" w:lineRule="exact"/>
              <w:ind w:left="107"/>
              <w:rPr>
                <w:sz w:val="21"/>
              </w:rPr>
            </w:pPr>
            <w:r>
              <w:rPr>
                <w:sz w:val="21"/>
              </w:rPr>
              <w:t>option:</w:t>
            </w:r>
            <w:r>
              <w:rPr>
                <w:sz w:val="21"/>
              </w:rPr>
              <w:tab/>
            </w:r>
            <w:r>
              <w:rPr>
                <w:sz w:val="21"/>
              </w:rPr>
              <w:t>7</w:t>
            </w:r>
            <w:r>
              <w:rPr>
                <w:sz w:val="21"/>
              </w:rPr>
              <w:tab/>
            </w:r>
            <w:r>
              <w:rPr>
                <w:sz w:val="21"/>
              </w:rPr>
              <w:t xml:space="preserve">8 </w:t>
            </w:r>
            <w:r>
              <w:rPr>
                <w:rFonts w:hint="eastAsia" w:ascii="Noto Sans Mono CJK JP Regular" w:eastAsia="Noto Sans Mono CJK JP Regular"/>
                <w:sz w:val="21"/>
              </w:rPr>
              <w:t>，</w:t>
            </w:r>
            <w:r>
              <w:rPr>
                <w:sz w:val="21"/>
              </w:rPr>
              <w:t>default =</w:t>
            </w:r>
            <w:r>
              <w:rPr>
                <w:spacing w:val="-11"/>
                <w:sz w:val="21"/>
              </w:rPr>
              <w:t xml:space="preserve"> </w:t>
            </w:r>
            <w:r>
              <w:rPr>
                <w:sz w:val="21"/>
              </w:rPr>
              <w:t>8</w:t>
            </w:r>
          </w:p>
          <w:p>
            <w:pPr>
              <w:pStyle w:val="12"/>
              <w:spacing w:line="379" w:lineRule="exact"/>
              <w:ind w:left="107"/>
              <w:rPr>
                <w:rFonts w:hint="eastAsia" w:ascii="Noto Sans CJK JP Regular" w:hAnsi="Noto Sans CJK JP Regular" w:eastAsia="Noto Sans CJK JP Regular"/>
                <w:sz w:val="21"/>
              </w:rPr>
            </w:pPr>
            <w:r>
              <w:rPr>
                <w:b/>
                <w:w w:val="99"/>
                <w:sz w:val="21"/>
              </w:rPr>
              <w:t>N</w:t>
            </w:r>
            <w:r>
              <w:rPr>
                <w:b/>
                <w:spacing w:val="-1"/>
                <w:w w:val="99"/>
                <w:sz w:val="21"/>
              </w:rPr>
              <w:t>o</w:t>
            </w:r>
            <w:r>
              <w:rPr>
                <w:b/>
                <w:w w:val="99"/>
                <w:sz w:val="21"/>
              </w:rPr>
              <w:t>t</w:t>
            </w:r>
            <w:r>
              <w:rPr>
                <w:b/>
                <w:spacing w:val="1"/>
                <w:w w:val="99"/>
                <w:sz w:val="21"/>
              </w:rPr>
              <w:t>e</w:t>
            </w:r>
            <w:r>
              <w:rPr>
                <w:b/>
                <w:w w:val="99"/>
                <w:sz w:val="21"/>
              </w:rPr>
              <w:t>:</w:t>
            </w:r>
            <w:r>
              <w:rPr>
                <w:b/>
                <w:spacing w:val="1"/>
                <w:sz w:val="21"/>
              </w:rPr>
              <w:t xml:space="preserve"> </w:t>
            </w:r>
            <w:r>
              <w:rPr>
                <w:b/>
                <w:spacing w:val="-1"/>
                <w:w w:val="99"/>
                <w:sz w:val="21"/>
              </w:rPr>
              <w:t>i</w:t>
            </w:r>
            <w:r>
              <w:rPr>
                <w:b/>
                <w:w w:val="99"/>
                <w:sz w:val="21"/>
              </w:rPr>
              <w:t>f</w:t>
            </w:r>
            <w:r>
              <w:rPr>
                <w:b/>
                <w:spacing w:val="-1"/>
                <w:sz w:val="21"/>
              </w:rPr>
              <w:t xml:space="preserve"> </w:t>
            </w:r>
            <w:r>
              <w:rPr>
                <w:b/>
                <w:spacing w:val="-1"/>
                <w:w w:val="99"/>
                <w:sz w:val="21"/>
              </w:rPr>
              <w:t>u</w:t>
            </w:r>
            <w:r>
              <w:rPr>
                <w:b/>
                <w:spacing w:val="1"/>
                <w:w w:val="99"/>
                <w:sz w:val="21"/>
              </w:rPr>
              <w:t>s</w:t>
            </w:r>
            <w:r>
              <w:rPr>
                <w:b/>
                <w:w w:val="99"/>
                <w:sz w:val="21"/>
              </w:rPr>
              <w:t>e</w:t>
            </w:r>
            <w:r>
              <w:rPr>
                <w:b/>
                <w:sz w:val="21"/>
              </w:rPr>
              <w:t xml:space="preserve"> </w:t>
            </w:r>
            <w:r>
              <w:rPr>
                <w:b/>
                <w:w w:val="99"/>
                <w:sz w:val="21"/>
              </w:rPr>
              <w:t>R</w:t>
            </w:r>
            <w:r>
              <w:rPr>
                <w:b/>
                <w:spacing w:val="-1"/>
                <w:w w:val="99"/>
                <w:sz w:val="21"/>
              </w:rPr>
              <w:t>T</w:t>
            </w:r>
            <w:r>
              <w:rPr>
                <w:b/>
                <w:w w:val="99"/>
                <w:sz w:val="21"/>
              </w:rPr>
              <w:t>U</w:t>
            </w:r>
            <w:r>
              <w:rPr>
                <w:b/>
                <w:spacing w:val="4"/>
                <w:sz w:val="21"/>
              </w:rPr>
              <w:t xml:space="preserve"> </w:t>
            </w:r>
            <w:r>
              <w:rPr>
                <w:b/>
                <w:spacing w:val="-1"/>
                <w:w w:val="99"/>
                <w:sz w:val="21"/>
              </w:rPr>
              <w:t>p</w:t>
            </w:r>
            <w:r>
              <w:rPr>
                <w:b/>
                <w:w w:val="99"/>
                <w:sz w:val="21"/>
              </w:rPr>
              <w:t>r</w:t>
            </w:r>
            <w:r>
              <w:rPr>
                <w:b/>
                <w:spacing w:val="-1"/>
                <w:w w:val="99"/>
                <w:sz w:val="21"/>
              </w:rPr>
              <w:t>o</w:t>
            </w:r>
            <w:r>
              <w:rPr>
                <w:b/>
                <w:w w:val="99"/>
                <w:sz w:val="21"/>
              </w:rPr>
              <w:t>t</w:t>
            </w:r>
            <w:r>
              <w:rPr>
                <w:b/>
                <w:spacing w:val="1"/>
                <w:w w:val="99"/>
                <w:sz w:val="21"/>
              </w:rPr>
              <w:t>o</w:t>
            </w:r>
            <w:r>
              <w:rPr>
                <w:b/>
                <w:spacing w:val="-2"/>
                <w:w w:val="99"/>
                <w:sz w:val="21"/>
              </w:rPr>
              <w:t>c</w:t>
            </w:r>
            <w:r>
              <w:rPr>
                <w:b/>
                <w:spacing w:val="1"/>
                <w:w w:val="99"/>
                <w:sz w:val="21"/>
              </w:rPr>
              <w:t>o</w:t>
            </w:r>
            <w:r>
              <w:rPr>
                <w:b/>
                <w:spacing w:val="2"/>
                <w:w w:val="99"/>
                <w:sz w:val="21"/>
              </w:rPr>
              <w:t>l</w:t>
            </w:r>
            <w:r>
              <w:rPr>
                <w:rFonts w:hint="eastAsia" w:ascii="Noto Sans CJK JP Regular" w:hAnsi="Noto Sans CJK JP Regular" w:eastAsia="Noto Sans CJK JP Regular"/>
                <w:spacing w:val="2"/>
                <w:w w:val="99"/>
                <w:sz w:val="21"/>
              </w:rPr>
              <w:t>，</w:t>
            </w:r>
            <w:r>
              <w:rPr>
                <w:b/>
                <w:spacing w:val="-1"/>
                <w:w w:val="99"/>
                <w:sz w:val="21"/>
              </w:rPr>
              <w:t>p</w:t>
            </w:r>
            <w:r>
              <w:rPr>
                <w:b/>
                <w:w w:val="99"/>
                <w:sz w:val="21"/>
              </w:rPr>
              <w:t>r</w:t>
            </w:r>
            <w:r>
              <w:rPr>
                <w:b/>
                <w:spacing w:val="-1"/>
                <w:w w:val="99"/>
                <w:sz w:val="21"/>
              </w:rPr>
              <w:t>oh</w:t>
            </w:r>
            <w:r>
              <w:rPr>
                <w:b/>
                <w:spacing w:val="1"/>
                <w:w w:val="99"/>
                <w:sz w:val="21"/>
              </w:rPr>
              <w:t>i</w:t>
            </w:r>
            <w:r>
              <w:rPr>
                <w:b/>
                <w:spacing w:val="-1"/>
                <w:w w:val="99"/>
                <w:sz w:val="21"/>
              </w:rPr>
              <w:t>b</w:t>
            </w:r>
            <w:r>
              <w:rPr>
                <w:b/>
                <w:spacing w:val="1"/>
                <w:w w:val="99"/>
                <w:sz w:val="21"/>
              </w:rPr>
              <w:t>i</w:t>
            </w:r>
            <w:r>
              <w:rPr>
                <w:b/>
                <w:w w:val="99"/>
                <w:sz w:val="21"/>
              </w:rPr>
              <w:t>t</w:t>
            </w:r>
            <w:r>
              <w:rPr>
                <w:b/>
                <w:spacing w:val="1"/>
                <w:sz w:val="21"/>
              </w:rPr>
              <w:t xml:space="preserve"> </w:t>
            </w:r>
            <w:r>
              <w:rPr>
                <w:b/>
                <w:w w:val="99"/>
                <w:sz w:val="21"/>
              </w:rPr>
              <w:t>to</w:t>
            </w:r>
            <w:r>
              <w:rPr>
                <w:b/>
                <w:spacing w:val="-2"/>
                <w:sz w:val="21"/>
              </w:rPr>
              <w:t xml:space="preserve"> </w:t>
            </w:r>
            <w:r>
              <w:rPr>
                <w:b/>
                <w:spacing w:val="-2"/>
                <w:w w:val="99"/>
                <w:sz w:val="21"/>
              </w:rPr>
              <w:t>c</w:t>
            </w:r>
            <w:r>
              <w:rPr>
                <w:b/>
                <w:spacing w:val="1"/>
                <w:w w:val="99"/>
                <w:sz w:val="21"/>
              </w:rPr>
              <w:t>h</w:t>
            </w:r>
            <w:r>
              <w:rPr>
                <w:b/>
                <w:spacing w:val="-1"/>
                <w:w w:val="99"/>
                <w:sz w:val="21"/>
              </w:rPr>
              <w:t>o</w:t>
            </w:r>
            <w:r>
              <w:rPr>
                <w:b/>
                <w:spacing w:val="1"/>
                <w:w w:val="99"/>
                <w:sz w:val="21"/>
              </w:rPr>
              <w:t>o</w:t>
            </w:r>
            <w:r>
              <w:rPr>
                <w:b/>
                <w:spacing w:val="-2"/>
                <w:w w:val="99"/>
                <w:sz w:val="21"/>
              </w:rPr>
              <w:t>s</w:t>
            </w:r>
            <w:r>
              <w:rPr>
                <w:b/>
                <w:w w:val="99"/>
                <w:sz w:val="21"/>
              </w:rPr>
              <w:t>e</w:t>
            </w:r>
            <w:r>
              <w:rPr>
                <w:b/>
                <w:sz w:val="21"/>
              </w:rPr>
              <w:t xml:space="preserve"> </w:t>
            </w:r>
            <w:r>
              <w:rPr>
                <w:b/>
                <w:spacing w:val="-10"/>
                <w:sz w:val="21"/>
              </w:rPr>
              <w:t xml:space="preserve"> </w:t>
            </w:r>
            <w:r>
              <w:rPr>
                <w:rFonts w:hint="eastAsia" w:ascii="Noto Sans CJK JP Regular" w:hAnsi="Noto Sans CJK JP Regular" w:eastAsia="Noto Sans CJK JP Regular"/>
                <w:spacing w:val="2"/>
                <w:w w:val="209"/>
                <w:sz w:val="21"/>
              </w:rPr>
              <w:t>“</w:t>
            </w:r>
            <w:r>
              <w:rPr>
                <w:b/>
                <w:spacing w:val="1"/>
                <w:w w:val="99"/>
                <w:sz w:val="21"/>
              </w:rPr>
              <w:t>7</w:t>
            </w:r>
            <w:r>
              <w:rPr>
                <w:rFonts w:hint="eastAsia" w:ascii="Noto Sans CJK JP Regular" w:hAnsi="Noto Sans CJK JP Regular" w:eastAsia="Noto Sans CJK JP Regular"/>
                <w:w w:val="209"/>
                <w:sz w:val="21"/>
              </w:rPr>
              <w:t>”</w:t>
            </w:r>
          </w:p>
        </w:tc>
      </w:tr>
    </w:tbl>
    <w:p>
      <w:pPr>
        <w:spacing w:after="0" w:line="379" w:lineRule="exact"/>
        <w:rPr>
          <w:rFonts w:hint="eastAsia" w:ascii="Noto Sans CJK JP Regular" w:hAnsi="Noto Sans CJK JP Regular" w:eastAsia="Noto Sans CJK JP Regular"/>
          <w:sz w:val="21"/>
        </w:rPr>
        <w:sectPr>
          <w:pgSz w:w="11850" w:h="16790"/>
          <w:pgMar w:top="1200" w:right="260" w:bottom="200" w:left="520" w:header="40" w:footer="0" w:gutter="0"/>
          <w:cols w:space="720" w:num="1"/>
        </w:sectPr>
      </w:pPr>
    </w:p>
    <w:p>
      <w:pPr>
        <w:pStyle w:val="6"/>
        <w:spacing w:before="6"/>
        <w:rPr>
          <w:sz w:val="5"/>
        </w:rPr>
      </w:pPr>
    </w:p>
    <w:tbl>
      <w:tblPr>
        <w:tblStyle w:val="8"/>
        <w:tblW w:w="9306" w:type="dxa"/>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4"/>
        <w:gridCol w:w="1035"/>
        <w:gridCol w:w="315"/>
        <w:gridCol w:w="222"/>
        <w:gridCol w:w="5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204" w:type="dxa"/>
          </w:tcPr>
          <w:p>
            <w:pPr>
              <w:pStyle w:val="12"/>
              <w:spacing w:before="6"/>
              <w:rPr>
                <w:sz w:val="26"/>
              </w:rPr>
            </w:pPr>
          </w:p>
          <w:p>
            <w:pPr>
              <w:pStyle w:val="12"/>
              <w:ind w:left="108"/>
              <w:rPr>
                <w:sz w:val="21"/>
              </w:rPr>
            </w:pPr>
            <w:r>
              <w:rPr>
                <w:sz w:val="21"/>
              </w:rPr>
              <w:t>Check Mode</w:t>
            </w:r>
          </w:p>
        </w:tc>
        <w:tc>
          <w:tcPr>
            <w:tcW w:w="7102" w:type="dxa"/>
            <w:gridSpan w:val="4"/>
          </w:tcPr>
          <w:p>
            <w:pPr>
              <w:pStyle w:val="12"/>
              <w:tabs>
                <w:tab w:val="left" w:pos="947"/>
              </w:tabs>
              <w:spacing w:before="149" w:line="309" w:lineRule="auto"/>
              <w:ind w:left="107" w:right="4418"/>
              <w:rPr>
                <w:sz w:val="21"/>
              </w:rPr>
            </w:pPr>
            <w:r>
              <w:rPr>
                <w:sz w:val="21"/>
              </w:rPr>
              <w:t>option:</w:t>
            </w:r>
            <w:r>
              <w:rPr>
                <w:sz w:val="21"/>
              </w:rPr>
              <w:tab/>
            </w:r>
            <w:r>
              <w:rPr>
                <w:sz w:val="21"/>
              </w:rPr>
              <w:t>None , Odd ,</w:t>
            </w:r>
            <w:r>
              <w:rPr>
                <w:spacing w:val="-10"/>
                <w:sz w:val="21"/>
              </w:rPr>
              <w:t xml:space="preserve"> </w:t>
            </w:r>
            <w:r>
              <w:rPr>
                <w:sz w:val="21"/>
              </w:rPr>
              <w:t>Even default =</w:t>
            </w:r>
            <w:r>
              <w:rPr>
                <w:spacing w:val="-1"/>
                <w:sz w:val="21"/>
              </w:rPr>
              <w:t xml:space="preserve"> </w:t>
            </w:r>
            <w:r>
              <w:rPr>
                <w:sz w:val="21"/>
              </w:rPr>
              <w:t>Even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204" w:type="dxa"/>
          </w:tcPr>
          <w:p>
            <w:pPr>
              <w:pStyle w:val="12"/>
              <w:spacing w:before="148"/>
              <w:ind w:left="108"/>
              <w:rPr>
                <w:sz w:val="21"/>
              </w:rPr>
            </w:pPr>
            <w:r>
              <w:rPr>
                <w:sz w:val="21"/>
              </w:rPr>
              <w:t>Device No</w:t>
            </w:r>
          </w:p>
        </w:tc>
        <w:tc>
          <w:tcPr>
            <w:tcW w:w="1035" w:type="dxa"/>
            <w:tcBorders>
              <w:right w:val="nil"/>
            </w:tcBorders>
          </w:tcPr>
          <w:p>
            <w:pPr>
              <w:pStyle w:val="12"/>
              <w:spacing w:before="148"/>
              <w:ind w:left="107"/>
              <w:rPr>
                <w:sz w:val="21"/>
              </w:rPr>
            </w:pPr>
            <w:r>
              <w:rPr>
                <w:sz w:val="21"/>
              </w:rPr>
              <w:t>data: 247</w:t>
            </w:r>
          </w:p>
        </w:tc>
        <w:tc>
          <w:tcPr>
            <w:tcW w:w="315" w:type="dxa"/>
            <w:tcBorders>
              <w:left w:val="nil"/>
              <w:right w:val="nil"/>
            </w:tcBorders>
          </w:tcPr>
          <w:p>
            <w:pPr>
              <w:pStyle w:val="12"/>
              <w:spacing w:before="34"/>
              <w:ind w:left="56"/>
              <w:rPr>
                <w:rFonts w:hint="eastAsia" w:ascii="Noto Sans Mono CJK JP Regular" w:eastAsia="Noto Sans Mono CJK JP Regular"/>
                <w:sz w:val="21"/>
              </w:rPr>
            </w:pPr>
            <w:r>
              <w:rPr>
                <w:rFonts w:hint="eastAsia" w:ascii="Noto Sans Mono CJK JP Regular" w:eastAsia="Noto Sans Mono CJK JP Regular"/>
                <w:w w:val="99"/>
                <w:sz w:val="21"/>
              </w:rPr>
              <w:t>～</w:t>
            </w:r>
          </w:p>
        </w:tc>
        <w:tc>
          <w:tcPr>
            <w:tcW w:w="222" w:type="dxa"/>
            <w:tcBorders>
              <w:left w:val="nil"/>
              <w:right w:val="nil"/>
            </w:tcBorders>
          </w:tcPr>
          <w:p>
            <w:pPr>
              <w:pStyle w:val="12"/>
              <w:spacing w:before="148"/>
              <w:ind w:left="58"/>
              <w:rPr>
                <w:sz w:val="21"/>
              </w:rPr>
            </w:pPr>
            <w:r>
              <w:rPr>
                <w:w w:val="99"/>
                <w:sz w:val="21"/>
              </w:rPr>
              <w:t>1</w:t>
            </w:r>
          </w:p>
        </w:tc>
        <w:tc>
          <w:tcPr>
            <w:tcW w:w="5530" w:type="dxa"/>
            <w:tcBorders>
              <w:left w:val="nil"/>
            </w:tcBorders>
          </w:tcPr>
          <w:p>
            <w:pPr>
              <w:pStyle w:val="12"/>
              <w:spacing w:before="34"/>
              <w:ind w:left="57"/>
              <w:rPr>
                <w:sz w:val="21"/>
              </w:rPr>
            </w:pPr>
            <w:r>
              <w:rPr>
                <w:rFonts w:hint="eastAsia" w:ascii="Noto Sans Mono CJK JP Regular" w:eastAsia="Noto Sans Mono CJK JP Regular"/>
                <w:sz w:val="21"/>
              </w:rPr>
              <w:t>，</w:t>
            </w:r>
            <w:r>
              <w:rPr>
                <w:sz w:val="21"/>
              </w:rPr>
              <w:t>default = 1</w:t>
            </w:r>
          </w:p>
        </w:tc>
      </w:tr>
    </w:tbl>
    <w:p>
      <w:pPr>
        <w:pStyle w:val="6"/>
        <w:rPr>
          <w:sz w:val="20"/>
        </w:rPr>
      </w:pPr>
    </w:p>
    <w:p>
      <w:pPr>
        <w:pStyle w:val="6"/>
        <w:rPr>
          <w:sz w:val="20"/>
        </w:rPr>
      </w:pPr>
    </w:p>
    <w:p>
      <w:pPr>
        <w:pStyle w:val="6"/>
        <w:spacing w:before="2"/>
        <w:rPr>
          <w:sz w:val="28"/>
        </w:rPr>
      </w:pPr>
    </w:p>
    <w:p>
      <w:pPr>
        <w:pStyle w:val="11"/>
        <w:numPr>
          <w:ilvl w:val="0"/>
          <w:numId w:val="3"/>
        </w:numPr>
        <w:tabs>
          <w:tab w:val="left" w:pos="682"/>
          <w:tab w:val="left" w:pos="683"/>
        </w:tabs>
        <w:spacing w:before="0" w:after="0" w:line="471" w:lineRule="exact"/>
        <w:ind w:left="682" w:right="0" w:hanging="420"/>
        <w:jc w:val="left"/>
        <w:rPr>
          <w:sz w:val="24"/>
        </w:rPr>
      </w:pPr>
      <w:r>
        <w:rPr>
          <w:b/>
          <w:sz w:val="24"/>
        </w:rPr>
        <w:t>Factory Parameter Setup</w:t>
      </w:r>
      <w:r>
        <w:rPr>
          <w:rFonts w:hint="eastAsia" w:ascii="Noto Sans CJK JP Regular" w:eastAsia="Noto Sans CJK JP Regular"/>
          <w:sz w:val="24"/>
        </w:rPr>
        <w:t>：</w:t>
      </w:r>
      <w:r>
        <w:rPr>
          <w:sz w:val="24"/>
        </w:rPr>
        <w:t xml:space="preserve">Password </w:t>
      </w:r>
      <w:r>
        <w:rPr>
          <w:b/>
          <w:sz w:val="24"/>
          <w:u w:val="thick"/>
        </w:rPr>
        <w:t>052500</w:t>
      </w:r>
      <w:r>
        <w:rPr>
          <w:b/>
          <w:sz w:val="24"/>
        </w:rPr>
        <w:t xml:space="preserve"> </w:t>
      </w:r>
      <w:r>
        <w:rPr>
          <w:sz w:val="24"/>
        </w:rPr>
        <w:t>. Setup the key parameters</w:t>
      </w:r>
      <w:r>
        <w:rPr>
          <w:spacing w:val="-10"/>
          <w:sz w:val="24"/>
        </w:rPr>
        <w:t xml:space="preserve"> </w:t>
      </w:r>
      <w:r>
        <w:rPr>
          <w:sz w:val="24"/>
        </w:rPr>
        <w:t>,</w:t>
      </w:r>
    </w:p>
    <w:p>
      <w:pPr>
        <w:pStyle w:val="6"/>
        <w:rPr>
          <w:sz w:val="13"/>
        </w:rPr>
      </w:pPr>
    </w:p>
    <w:tbl>
      <w:tblPr>
        <w:tblStyle w:val="8"/>
        <w:tblW w:w="9290" w:type="dxa"/>
        <w:tblInd w:w="9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7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71" w:type="dxa"/>
          </w:tcPr>
          <w:p>
            <w:pPr>
              <w:pStyle w:val="12"/>
              <w:rPr>
                <w:sz w:val="22"/>
              </w:rPr>
            </w:pPr>
          </w:p>
          <w:p>
            <w:pPr>
              <w:pStyle w:val="12"/>
              <w:rPr>
                <w:sz w:val="22"/>
              </w:rPr>
            </w:pPr>
          </w:p>
          <w:p>
            <w:pPr>
              <w:pStyle w:val="12"/>
              <w:rPr>
                <w:sz w:val="22"/>
              </w:rPr>
            </w:pPr>
          </w:p>
          <w:p>
            <w:pPr>
              <w:pStyle w:val="12"/>
              <w:spacing w:before="2"/>
              <w:rPr>
                <w:sz w:val="28"/>
              </w:rPr>
            </w:pPr>
          </w:p>
          <w:p>
            <w:pPr>
              <w:pStyle w:val="12"/>
              <w:ind w:left="107"/>
              <w:rPr>
                <w:sz w:val="21"/>
              </w:rPr>
            </w:pPr>
            <w:bookmarkStart w:id="15" w:name="Medium"/>
            <w:bookmarkEnd w:id="15"/>
            <w:r>
              <w:rPr>
                <w:sz w:val="21"/>
              </w:rPr>
              <w:t>Medium</w:t>
            </w:r>
          </w:p>
        </w:tc>
        <w:tc>
          <w:tcPr>
            <w:tcW w:w="7519" w:type="dxa"/>
          </w:tcPr>
          <w:p>
            <w:pPr>
              <w:pStyle w:val="12"/>
              <w:spacing w:before="147"/>
              <w:ind w:left="107"/>
              <w:rPr>
                <w:b/>
                <w:sz w:val="21"/>
              </w:rPr>
            </w:pPr>
            <w:r>
              <w:rPr>
                <w:sz w:val="21"/>
              </w:rPr>
              <w:t xml:space="preserve">Option: </w:t>
            </w:r>
            <w:r>
              <w:rPr>
                <w:b/>
                <w:sz w:val="21"/>
              </w:rPr>
              <w:t xml:space="preserve">gas oper-flow </w:t>
            </w:r>
            <w:r>
              <w:rPr>
                <w:sz w:val="21"/>
              </w:rPr>
              <w:t xml:space="preserve">, </w:t>
            </w:r>
            <w:r>
              <w:rPr>
                <w:b/>
                <w:sz w:val="21"/>
              </w:rPr>
              <w:t>gas normal-flow</w:t>
            </w:r>
            <w:r>
              <w:rPr>
                <w:sz w:val="21"/>
              </w:rPr>
              <w:t xml:space="preserve">, </w:t>
            </w:r>
            <w:r>
              <w:rPr>
                <w:b/>
                <w:sz w:val="21"/>
              </w:rPr>
              <w:t>Liquid flow</w:t>
            </w:r>
          </w:p>
          <w:p>
            <w:pPr>
              <w:pStyle w:val="12"/>
              <w:spacing w:before="70"/>
              <w:ind w:left="107"/>
              <w:rPr>
                <w:b/>
                <w:sz w:val="21"/>
              </w:rPr>
            </w:pPr>
            <w:r>
              <w:rPr>
                <w:sz w:val="21"/>
              </w:rPr>
              <w:t xml:space="preserve">Default: </w:t>
            </w:r>
            <w:r>
              <w:rPr>
                <w:b/>
                <w:sz w:val="21"/>
              </w:rPr>
              <w:t>Liquid flow</w:t>
            </w:r>
          </w:p>
          <w:p>
            <w:pPr>
              <w:pStyle w:val="12"/>
              <w:spacing w:before="71"/>
              <w:ind w:left="107"/>
              <w:rPr>
                <w:b/>
                <w:i/>
                <w:sz w:val="21"/>
              </w:rPr>
            </w:pPr>
            <w:r>
              <w:rPr>
                <w:b/>
                <w:i/>
                <w:sz w:val="21"/>
              </w:rPr>
              <w:t>NOTE:</w:t>
            </w:r>
          </w:p>
          <w:p>
            <w:pPr>
              <w:pStyle w:val="12"/>
              <w:tabs>
                <w:tab w:val="left" w:pos="1881"/>
              </w:tabs>
              <w:spacing w:before="70"/>
              <w:ind w:left="107"/>
              <w:rPr>
                <w:sz w:val="21"/>
              </w:rPr>
            </w:pPr>
            <w:r>
              <w:rPr>
                <w:b/>
                <w:sz w:val="21"/>
              </w:rPr>
              <w:t>Gas</w:t>
            </w:r>
            <w:r>
              <w:rPr>
                <w:b/>
                <w:spacing w:val="-1"/>
                <w:sz w:val="21"/>
              </w:rPr>
              <w:t xml:space="preserve"> </w:t>
            </w:r>
            <w:r>
              <w:rPr>
                <w:b/>
                <w:sz w:val="21"/>
              </w:rPr>
              <w:t>oper-flow</w:t>
            </w:r>
            <w:r>
              <w:rPr>
                <w:sz w:val="21"/>
              </w:rPr>
              <w:t>:</w:t>
            </w:r>
            <w:r>
              <w:rPr>
                <w:sz w:val="21"/>
              </w:rPr>
              <w:tab/>
            </w:r>
            <w:r>
              <w:rPr>
                <w:sz w:val="21"/>
              </w:rPr>
              <w:t>gas flow in working</w:t>
            </w:r>
            <w:r>
              <w:rPr>
                <w:spacing w:val="-11"/>
                <w:sz w:val="21"/>
              </w:rPr>
              <w:t xml:space="preserve"> </w:t>
            </w:r>
            <w:r>
              <w:rPr>
                <w:sz w:val="21"/>
              </w:rPr>
              <w:t>state</w:t>
            </w:r>
          </w:p>
          <w:p>
            <w:pPr>
              <w:pStyle w:val="12"/>
              <w:spacing w:before="71"/>
              <w:ind w:left="107"/>
              <w:rPr>
                <w:sz w:val="21"/>
              </w:rPr>
            </w:pPr>
            <w:r>
              <w:rPr>
                <w:b/>
                <w:sz w:val="21"/>
              </w:rPr>
              <w:t>Gas normal-flow</w:t>
            </w:r>
            <w:r>
              <w:rPr>
                <w:sz w:val="21"/>
              </w:rPr>
              <w:t>: gas flow in stardard</w:t>
            </w:r>
            <w:r>
              <w:rPr>
                <w:spacing w:val="-19"/>
                <w:sz w:val="21"/>
              </w:rPr>
              <w:t xml:space="preserve"> </w:t>
            </w:r>
            <w:r>
              <w:rPr>
                <w:sz w:val="21"/>
              </w:rPr>
              <w:t>state</w:t>
            </w:r>
          </w:p>
          <w:p>
            <w:pPr>
              <w:pStyle w:val="12"/>
              <w:tabs>
                <w:tab w:val="left" w:pos="1960"/>
              </w:tabs>
              <w:spacing w:before="70"/>
              <w:ind w:left="107"/>
              <w:rPr>
                <w:sz w:val="21"/>
              </w:rPr>
            </w:pPr>
            <w:r>
              <w:rPr>
                <w:b/>
                <w:sz w:val="21"/>
              </w:rPr>
              <w:t>Liquid flow</w:t>
            </w:r>
            <w:r>
              <w:rPr>
                <w:b/>
                <w:spacing w:val="-1"/>
                <w:sz w:val="21"/>
              </w:rPr>
              <w:t xml:space="preserve"> </w:t>
            </w:r>
            <w:r>
              <w:rPr>
                <w:sz w:val="21"/>
              </w:rPr>
              <w:t>:</w:t>
            </w:r>
            <w:r>
              <w:rPr>
                <w:sz w:val="21"/>
              </w:rPr>
              <w:tab/>
            </w:r>
            <w:r>
              <w:rPr>
                <w:sz w:val="21"/>
              </w:rPr>
              <w:t>the fluid is liquid, like water</w:t>
            </w:r>
            <w:r>
              <w:rPr>
                <w:spacing w:val="8"/>
                <w:sz w:val="21"/>
              </w:rPr>
              <w:t xml:space="preserve"> </w:t>
            </w:r>
            <w:r>
              <w:rPr>
                <w:sz w:val="21"/>
              </w:rPr>
              <w:t>etc.</w:t>
            </w:r>
          </w:p>
          <w:p>
            <w:pPr>
              <w:pStyle w:val="12"/>
              <w:spacing w:before="71"/>
              <w:ind w:left="107"/>
              <w:rPr>
                <w:b/>
                <w:sz w:val="21"/>
              </w:rPr>
            </w:pPr>
            <w:r>
              <w:rPr>
                <w:b/>
                <w:sz w:val="21"/>
              </w:rPr>
              <w:t>Choose different item , then deicde the different Algorithm in software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1" w:hRule="atLeast"/>
        </w:trPr>
        <w:tc>
          <w:tcPr>
            <w:tcW w:w="1771" w:type="dxa"/>
          </w:tcPr>
          <w:p>
            <w:pPr>
              <w:pStyle w:val="12"/>
              <w:rPr>
                <w:sz w:val="22"/>
              </w:rPr>
            </w:pPr>
          </w:p>
          <w:p>
            <w:pPr>
              <w:pStyle w:val="12"/>
              <w:rPr>
                <w:sz w:val="22"/>
              </w:rPr>
            </w:pPr>
          </w:p>
          <w:p>
            <w:pPr>
              <w:pStyle w:val="12"/>
              <w:rPr>
                <w:sz w:val="22"/>
              </w:rPr>
            </w:pPr>
          </w:p>
          <w:p>
            <w:pPr>
              <w:pStyle w:val="12"/>
              <w:rPr>
                <w:sz w:val="22"/>
              </w:rPr>
            </w:pPr>
          </w:p>
          <w:p>
            <w:pPr>
              <w:pStyle w:val="12"/>
              <w:spacing w:before="7"/>
              <w:rPr>
                <w:sz w:val="19"/>
              </w:rPr>
            </w:pPr>
          </w:p>
          <w:p>
            <w:pPr>
              <w:pStyle w:val="12"/>
              <w:spacing w:before="1"/>
              <w:ind w:left="107"/>
              <w:rPr>
                <w:sz w:val="21"/>
              </w:rPr>
            </w:pPr>
            <w:bookmarkStart w:id="16" w:name="Sensor Size "/>
            <w:bookmarkEnd w:id="16"/>
            <w:r>
              <w:rPr>
                <w:sz w:val="21"/>
              </w:rPr>
              <w:t>Sensor Size</w:t>
            </w:r>
          </w:p>
        </w:tc>
        <w:tc>
          <w:tcPr>
            <w:tcW w:w="7519" w:type="dxa"/>
          </w:tcPr>
          <w:p>
            <w:pPr>
              <w:pStyle w:val="12"/>
              <w:spacing w:before="32" w:line="379" w:lineRule="exact"/>
              <w:ind w:left="107" w:right="-15"/>
              <w:rPr>
                <w:rFonts w:hint="eastAsia" w:ascii="Noto Sans Mono CJK JP Regular" w:eastAsia="Noto Sans Mono CJK JP Regular"/>
                <w:sz w:val="21"/>
              </w:rPr>
            </w:pPr>
            <w:r>
              <w:rPr>
                <w:sz w:val="21"/>
              </w:rPr>
              <w:t>Option</w:t>
            </w:r>
            <w:r>
              <w:rPr>
                <w:spacing w:val="-14"/>
                <w:sz w:val="21"/>
              </w:rPr>
              <w:t xml:space="preserve">: </w:t>
            </w:r>
            <w:r>
              <w:rPr>
                <w:spacing w:val="-5"/>
                <w:sz w:val="21"/>
              </w:rPr>
              <w:t>4</w:t>
            </w:r>
            <w:r>
              <w:rPr>
                <w:rFonts w:hint="eastAsia" w:ascii="Noto Sans Mono CJK JP Regular" w:eastAsia="Noto Sans Mono CJK JP Regular"/>
                <w:spacing w:val="-5"/>
                <w:sz w:val="21"/>
              </w:rPr>
              <w:t>，</w:t>
            </w:r>
            <w:r>
              <w:rPr>
                <w:spacing w:val="-5"/>
                <w:sz w:val="21"/>
              </w:rPr>
              <w:t>6</w:t>
            </w:r>
            <w:r>
              <w:rPr>
                <w:rFonts w:hint="eastAsia" w:ascii="Noto Sans Mono CJK JP Regular" w:eastAsia="Noto Sans Mono CJK JP Regular"/>
                <w:spacing w:val="-5"/>
                <w:sz w:val="21"/>
              </w:rPr>
              <w:t>，</w:t>
            </w:r>
            <w:r>
              <w:rPr>
                <w:spacing w:val="-5"/>
                <w:sz w:val="21"/>
              </w:rPr>
              <w:t>10</w:t>
            </w:r>
            <w:r>
              <w:rPr>
                <w:rFonts w:hint="eastAsia" w:ascii="Noto Sans Mono CJK JP Regular" w:eastAsia="Noto Sans Mono CJK JP Regular"/>
                <w:spacing w:val="-5"/>
                <w:sz w:val="21"/>
              </w:rPr>
              <w:t>，</w:t>
            </w:r>
            <w:r>
              <w:rPr>
                <w:spacing w:val="-5"/>
                <w:sz w:val="21"/>
              </w:rPr>
              <w:t>15</w:t>
            </w:r>
            <w:r>
              <w:rPr>
                <w:rFonts w:hint="eastAsia" w:ascii="Noto Sans Mono CJK JP Regular" w:eastAsia="Noto Sans Mono CJK JP Regular"/>
                <w:spacing w:val="-15"/>
                <w:sz w:val="21"/>
              </w:rPr>
              <w:t>、</w:t>
            </w:r>
            <w:r>
              <w:rPr>
                <w:sz w:val="21"/>
              </w:rPr>
              <w:t>20</w:t>
            </w:r>
            <w:r>
              <w:rPr>
                <w:rFonts w:hint="eastAsia" w:ascii="Noto Sans Mono CJK JP Regular" w:eastAsia="Noto Sans Mono CJK JP Regular"/>
                <w:spacing w:val="-13"/>
                <w:sz w:val="21"/>
              </w:rPr>
              <w:t>、</w:t>
            </w:r>
            <w:r>
              <w:rPr>
                <w:sz w:val="21"/>
              </w:rPr>
              <w:t>25</w:t>
            </w:r>
            <w:r>
              <w:rPr>
                <w:rFonts w:hint="eastAsia" w:ascii="Noto Sans Mono CJK JP Regular" w:eastAsia="Noto Sans Mono CJK JP Regular"/>
                <w:spacing w:val="-15"/>
                <w:sz w:val="21"/>
              </w:rPr>
              <w:t>、</w:t>
            </w:r>
            <w:r>
              <w:rPr>
                <w:sz w:val="21"/>
              </w:rPr>
              <w:t>32</w:t>
            </w:r>
            <w:r>
              <w:rPr>
                <w:rFonts w:hint="eastAsia" w:ascii="Noto Sans Mono CJK JP Regular" w:eastAsia="Noto Sans Mono CJK JP Regular"/>
                <w:spacing w:val="-13"/>
                <w:sz w:val="21"/>
              </w:rPr>
              <w:t>、</w:t>
            </w:r>
            <w:r>
              <w:rPr>
                <w:sz w:val="21"/>
              </w:rPr>
              <w:t>40</w:t>
            </w:r>
            <w:r>
              <w:rPr>
                <w:rFonts w:hint="eastAsia" w:ascii="Noto Sans Mono CJK JP Regular" w:eastAsia="Noto Sans Mono CJK JP Regular"/>
                <w:spacing w:val="-15"/>
                <w:sz w:val="21"/>
              </w:rPr>
              <w:t>、</w:t>
            </w:r>
            <w:r>
              <w:rPr>
                <w:sz w:val="21"/>
              </w:rPr>
              <w:t>50</w:t>
            </w:r>
            <w:r>
              <w:rPr>
                <w:rFonts w:hint="eastAsia" w:ascii="Noto Sans Mono CJK JP Regular" w:eastAsia="Noto Sans Mono CJK JP Regular"/>
                <w:spacing w:val="-13"/>
                <w:sz w:val="21"/>
              </w:rPr>
              <w:t>、</w:t>
            </w:r>
            <w:r>
              <w:rPr>
                <w:sz w:val="21"/>
              </w:rPr>
              <w:t>65</w:t>
            </w:r>
            <w:r>
              <w:rPr>
                <w:rFonts w:hint="eastAsia" w:ascii="Noto Sans Mono CJK JP Regular" w:eastAsia="Noto Sans Mono CJK JP Regular"/>
                <w:spacing w:val="-15"/>
                <w:sz w:val="21"/>
              </w:rPr>
              <w:t>、</w:t>
            </w:r>
            <w:r>
              <w:rPr>
                <w:sz w:val="21"/>
              </w:rPr>
              <w:t>80</w:t>
            </w:r>
            <w:r>
              <w:rPr>
                <w:rFonts w:hint="eastAsia" w:ascii="Noto Sans Mono CJK JP Regular" w:eastAsia="Noto Sans Mono CJK JP Regular"/>
                <w:spacing w:val="-15"/>
                <w:sz w:val="21"/>
              </w:rPr>
              <w:t>、</w:t>
            </w:r>
            <w:r>
              <w:rPr>
                <w:sz w:val="21"/>
              </w:rPr>
              <w:t>100</w:t>
            </w:r>
            <w:r>
              <w:rPr>
                <w:rFonts w:hint="eastAsia" w:ascii="Noto Sans Mono CJK JP Regular" w:eastAsia="Noto Sans Mono CJK JP Regular"/>
                <w:spacing w:val="-15"/>
                <w:sz w:val="21"/>
              </w:rPr>
              <w:t>、</w:t>
            </w:r>
            <w:r>
              <w:rPr>
                <w:sz w:val="21"/>
              </w:rPr>
              <w:t>125</w:t>
            </w:r>
            <w:r>
              <w:rPr>
                <w:rFonts w:hint="eastAsia" w:ascii="Noto Sans Mono CJK JP Regular" w:eastAsia="Noto Sans Mono CJK JP Regular"/>
                <w:spacing w:val="-15"/>
                <w:sz w:val="21"/>
              </w:rPr>
              <w:t>、</w:t>
            </w:r>
            <w:r>
              <w:rPr>
                <w:sz w:val="21"/>
              </w:rPr>
              <w:t>150</w:t>
            </w:r>
            <w:r>
              <w:rPr>
                <w:rFonts w:hint="eastAsia" w:ascii="Noto Sans Mono CJK JP Regular" w:eastAsia="Noto Sans Mono CJK JP Regular"/>
                <w:spacing w:val="-15"/>
                <w:sz w:val="21"/>
              </w:rPr>
              <w:t>、</w:t>
            </w:r>
            <w:r>
              <w:rPr>
                <w:sz w:val="21"/>
              </w:rPr>
              <w:t>200</w:t>
            </w:r>
            <w:r>
              <w:rPr>
                <w:rFonts w:hint="eastAsia" w:ascii="Noto Sans Mono CJK JP Regular" w:eastAsia="Noto Sans Mono CJK JP Regular"/>
                <w:sz w:val="21"/>
              </w:rPr>
              <w:t>、</w:t>
            </w:r>
          </w:p>
          <w:p>
            <w:pPr>
              <w:pStyle w:val="12"/>
              <w:spacing w:line="370" w:lineRule="exact"/>
              <w:ind w:left="842"/>
              <w:rPr>
                <w:sz w:val="21"/>
              </w:rPr>
            </w:pPr>
            <w:r>
              <w:rPr>
                <w:sz w:val="21"/>
              </w:rPr>
              <w:t>250</w:t>
            </w:r>
            <w:r>
              <w:rPr>
                <w:rFonts w:hint="eastAsia" w:ascii="Noto Sans Mono CJK JP Regular" w:eastAsia="Noto Sans Mono CJK JP Regular"/>
                <w:sz w:val="21"/>
              </w:rPr>
              <w:t>、</w:t>
            </w:r>
            <w:r>
              <w:rPr>
                <w:sz w:val="21"/>
              </w:rPr>
              <w:t>300 mm</w:t>
            </w:r>
          </w:p>
          <w:p>
            <w:pPr>
              <w:pStyle w:val="12"/>
              <w:tabs>
                <w:tab w:val="left" w:pos="1506"/>
                <w:tab w:val="left" w:pos="1840"/>
              </w:tabs>
              <w:spacing w:line="233" w:lineRule="exact"/>
              <w:ind w:left="107"/>
              <w:rPr>
                <w:sz w:val="21"/>
              </w:rPr>
            </w:pPr>
            <w:r>
              <w:rPr>
                <w:sz w:val="21"/>
              </w:rPr>
              <w:t>default</w:t>
            </w:r>
            <w:r>
              <w:rPr>
                <w:spacing w:val="-3"/>
                <w:sz w:val="21"/>
              </w:rPr>
              <w:t xml:space="preserve"> </w:t>
            </w:r>
            <w:r>
              <w:rPr>
                <w:sz w:val="21"/>
              </w:rPr>
              <w:t>value</w:t>
            </w:r>
            <w:r>
              <w:rPr>
                <w:sz w:val="21"/>
              </w:rPr>
              <w:tab/>
            </w:r>
            <w:r>
              <w:rPr>
                <w:sz w:val="21"/>
              </w:rPr>
              <w:t>=</w:t>
            </w:r>
            <w:r>
              <w:rPr>
                <w:sz w:val="21"/>
              </w:rPr>
              <w:tab/>
            </w:r>
            <w:r>
              <w:rPr>
                <w:sz w:val="21"/>
              </w:rPr>
              <w:t>50</w:t>
            </w:r>
            <w:r>
              <w:rPr>
                <w:spacing w:val="3"/>
                <w:sz w:val="21"/>
              </w:rPr>
              <w:t xml:space="preserve"> </w:t>
            </w:r>
            <w:r>
              <w:rPr>
                <w:sz w:val="21"/>
              </w:rPr>
              <w:t>mm</w:t>
            </w:r>
          </w:p>
          <w:p>
            <w:pPr>
              <w:pStyle w:val="12"/>
              <w:spacing w:before="71" w:line="309" w:lineRule="auto"/>
              <w:ind w:left="107" w:right="334"/>
              <w:rPr>
                <w:sz w:val="21"/>
              </w:rPr>
            </w:pPr>
            <w:r>
              <w:rPr>
                <w:sz w:val="21"/>
              </w:rPr>
              <w:t>for flange connection type liquid turbine flow meter, size is DN10 to DN200 for thread connection type liquid turbine flow meter, size is DN4 to DN65</w:t>
            </w:r>
          </w:p>
          <w:p>
            <w:pPr>
              <w:pStyle w:val="12"/>
              <w:spacing w:before="1" w:line="309" w:lineRule="auto"/>
              <w:ind w:left="107" w:right="238"/>
              <w:rPr>
                <w:sz w:val="21"/>
              </w:rPr>
            </w:pPr>
            <w:r>
              <w:rPr>
                <w:sz w:val="21"/>
              </w:rPr>
              <w:t>For clamping connection type liquid turbine flow meter ,size is DN15 to DN50 For gas turbine flow meter,size is DN20 to DN300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6" w:hRule="atLeast"/>
        </w:trPr>
        <w:tc>
          <w:tcPr>
            <w:tcW w:w="1771" w:type="dxa"/>
          </w:tcPr>
          <w:p>
            <w:pPr>
              <w:pStyle w:val="12"/>
              <w:rPr>
                <w:sz w:val="22"/>
              </w:rPr>
            </w:pPr>
          </w:p>
          <w:p>
            <w:pPr>
              <w:pStyle w:val="12"/>
              <w:rPr>
                <w:sz w:val="22"/>
              </w:rPr>
            </w:pPr>
          </w:p>
          <w:p>
            <w:pPr>
              <w:pStyle w:val="12"/>
              <w:rPr>
                <w:sz w:val="22"/>
              </w:rPr>
            </w:pPr>
          </w:p>
          <w:p>
            <w:pPr>
              <w:pStyle w:val="12"/>
              <w:spacing w:before="3"/>
              <w:rPr>
                <w:sz w:val="30"/>
              </w:rPr>
            </w:pPr>
          </w:p>
          <w:p>
            <w:pPr>
              <w:pStyle w:val="12"/>
              <w:spacing w:before="1"/>
              <w:ind w:left="107"/>
              <w:rPr>
                <w:sz w:val="21"/>
              </w:rPr>
            </w:pPr>
            <w:bookmarkStart w:id="17" w:name="K-factor"/>
            <w:bookmarkEnd w:id="17"/>
            <w:r>
              <w:rPr>
                <w:sz w:val="21"/>
              </w:rPr>
              <w:t>K-factor</w:t>
            </w:r>
          </w:p>
        </w:tc>
        <w:tc>
          <w:tcPr>
            <w:tcW w:w="7519" w:type="dxa"/>
          </w:tcPr>
          <w:p>
            <w:pPr>
              <w:pStyle w:val="12"/>
              <w:tabs>
                <w:tab w:val="left" w:pos="1787"/>
                <w:tab w:val="left" w:pos="4619"/>
              </w:tabs>
              <w:spacing w:before="34"/>
              <w:ind w:left="107"/>
              <w:rPr>
                <w:sz w:val="21"/>
              </w:rPr>
            </w:pPr>
            <w:r>
              <w:rPr>
                <w:sz w:val="21"/>
              </w:rPr>
              <w:t>Floating</w:t>
            </w:r>
            <w:r>
              <w:rPr>
                <w:spacing w:val="-2"/>
                <w:sz w:val="21"/>
              </w:rPr>
              <w:t xml:space="preserve"> </w:t>
            </w:r>
            <w:r>
              <w:rPr>
                <w:sz w:val="21"/>
              </w:rPr>
              <w:t>point</w:t>
            </w:r>
            <w:r>
              <w:rPr>
                <w:rFonts w:hint="eastAsia" w:ascii="Noto Sans Mono CJK JP Regular" w:eastAsia="Noto Sans Mono CJK JP Regular"/>
                <w:sz w:val="21"/>
              </w:rPr>
              <w:t>：</w:t>
            </w:r>
            <w:r>
              <w:rPr>
                <w:rFonts w:hint="eastAsia" w:ascii="Noto Sans Mono CJK JP Regular" w:eastAsia="Noto Sans Mono CJK JP Regular"/>
                <w:sz w:val="21"/>
              </w:rPr>
              <w:tab/>
            </w:r>
            <w:r>
              <w:rPr>
                <w:sz w:val="21"/>
              </w:rPr>
              <w:t>9.9000</w:t>
            </w:r>
            <w:r>
              <w:rPr>
                <w:rFonts w:hint="eastAsia" w:ascii="Noto Sans Mono CJK JP Regular" w:eastAsia="Noto Sans Mono CJK JP Regular"/>
                <w:sz w:val="21"/>
              </w:rPr>
              <w:t>～</w:t>
            </w:r>
            <w:r>
              <w:rPr>
                <w:sz w:val="21"/>
              </w:rPr>
              <w:t>0.0100</w:t>
            </w:r>
            <w:r>
              <w:rPr>
                <w:spacing w:val="45"/>
                <w:sz w:val="21"/>
              </w:rPr>
              <w:t xml:space="preserve"> </w:t>
            </w:r>
            <w:r>
              <w:rPr>
                <w:rFonts w:hint="eastAsia" w:ascii="Noto Sans Mono CJK JP Regular" w:eastAsia="Noto Sans Mono CJK JP Regular"/>
                <w:sz w:val="21"/>
              </w:rPr>
              <w:t>，</w:t>
            </w:r>
            <w:r>
              <w:rPr>
                <w:sz w:val="21"/>
              </w:rPr>
              <w:t>default</w:t>
            </w:r>
            <w:r>
              <w:rPr>
                <w:spacing w:val="-2"/>
                <w:sz w:val="21"/>
              </w:rPr>
              <w:t xml:space="preserve"> </w:t>
            </w:r>
            <w:r>
              <w:rPr>
                <w:sz w:val="21"/>
              </w:rPr>
              <w:t>=</w:t>
            </w:r>
            <w:r>
              <w:rPr>
                <w:sz w:val="21"/>
              </w:rPr>
              <w:tab/>
            </w:r>
            <w:r>
              <w:rPr>
                <w:sz w:val="21"/>
              </w:rPr>
              <w:t>0.1</w:t>
            </w:r>
          </w:p>
          <w:p>
            <w:pPr>
              <w:pStyle w:val="12"/>
              <w:spacing w:before="4" w:line="319" w:lineRule="auto"/>
              <w:ind w:left="107" w:right="99"/>
              <w:jc w:val="both"/>
              <w:rPr>
                <w:sz w:val="21"/>
              </w:rPr>
            </w:pPr>
            <w:r>
              <w:rPr>
                <w:sz w:val="21"/>
              </w:rPr>
              <w:t>This parameter is determined when the real flow calibration is carried out. This parameter</w:t>
            </w:r>
            <w:r>
              <w:rPr>
                <w:spacing w:val="-7"/>
                <w:sz w:val="21"/>
              </w:rPr>
              <w:t xml:space="preserve"> </w:t>
            </w:r>
            <w:r>
              <w:rPr>
                <w:sz w:val="21"/>
              </w:rPr>
              <w:t>is</w:t>
            </w:r>
            <w:r>
              <w:rPr>
                <w:spacing w:val="-5"/>
                <w:sz w:val="21"/>
              </w:rPr>
              <w:t xml:space="preserve"> </w:t>
            </w:r>
            <w:r>
              <w:rPr>
                <w:sz w:val="21"/>
              </w:rPr>
              <w:t>only</w:t>
            </w:r>
            <w:r>
              <w:rPr>
                <w:spacing w:val="-5"/>
                <w:sz w:val="21"/>
              </w:rPr>
              <w:t xml:space="preserve"> </w:t>
            </w:r>
            <w:r>
              <w:rPr>
                <w:sz w:val="21"/>
              </w:rPr>
              <w:t>related</w:t>
            </w:r>
            <w:r>
              <w:rPr>
                <w:spacing w:val="-3"/>
                <w:sz w:val="21"/>
              </w:rPr>
              <w:t xml:space="preserve"> </w:t>
            </w:r>
            <w:r>
              <w:rPr>
                <w:sz w:val="21"/>
              </w:rPr>
              <w:t>to</w:t>
            </w:r>
            <w:r>
              <w:rPr>
                <w:spacing w:val="-7"/>
                <w:sz w:val="21"/>
              </w:rPr>
              <w:t xml:space="preserve"> </w:t>
            </w:r>
            <w:r>
              <w:rPr>
                <w:sz w:val="21"/>
              </w:rPr>
              <w:t>the</w:t>
            </w:r>
            <w:r>
              <w:rPr>
                <w:spacing w:val="-2"/>
                <w:sz w:val="21"/>
              </w:rPr>
              <w:t xml:space="preserve"> </w:t>
            </w:r>
            <w:r>
              <w:rPr>
                <w:sz w:val="21"/>
              </w:rPr>
              <w:t>sensor,</w:t>
            </w:r>
            <w:r>
              <w:rPr>
                <w:spacing w:val="-11"/>
                <w:sz w:val="21"/>
              </w:rPr>
              <w:t xml:space="preserve"> </w:t>
            </w:r>
            <w:r>
              <w:rPr>
                <w:sz w:val="21"/>
              </w:rPr>
              <w:t>which</w:t>
            </w:r>
            <w:r>
              <w:rPr>
                <w:spacing w:val="-5"/>
                <w:sz w:val="21"/>
              </w:rPr>
              <w:t xml:space="preserve"> </w:t>
            </w:r>
            <w:r>
              <w:rPr>
                <w:sz w:val="21"/>
              </w:rPr>
              <w:t>indicates</w:t>
            </w:r>
            <w:r>
              <w:rPr>
                <w:spacing w:val="-6"/>
                <w:sz w:val="21"/>
              </w:rPr>
              <w:t xml:space="preserve"> </w:t>
            </w:r>
            <w:r>
              <w:rPr>
                <w:sz w:val="21"/>
              </w:rPr>
              <w:t>the</w:t>
            </w:r>
            <w:r>
              <w:rPr>
                <w:spacing w:val="-2"/>
                <w:sz w:val="21"/>
              </w:rPr>
              <w:t xml:space="preserve"> </w:t>
            </w:r>
            <w:r>
              <w:rPr>
                <w:sz w:val="21"/>
              </w:rPr>
              <w:t>characteristic</w:t>
            </w:r>
            <w:r>
              <w:rPr>
                <w:spacing w:val="-7"/>
                <w:sz w:val="21"/>
              </w:rPr>
              <w:t xml:space="preserve"> </w:t>
            </w:r>
            <w:r>
              <w:rPr>
                <w:sz w:val="21"/>
              </w:rPr>
              <w:t>value of the</w:t>
            </w:r>
            <w:r>
              <w:rPr>
                <w:spacing w:val="3"/>
                <w:sz w:val="21"/>
              </w:rPr>
              <w:t xml:space="preserve"> </w:t>
            </w:r>
            <w:r>
              <w:rPr>
                <w:sz w:val="21"/>
              </w:rPr>
              <w:t>sensor.</w:t>
            </w:r>
          </w:p>
          <w:p>
            <w:pPr>
              <w:pStyle w:val="12"/>
              <w:tabs>
                <w:tab w:val="left" w:pos="4684"/>
              </w:tabs>
              <w:spacing w:line="322" w:lineRule="exact"/>
              <w:ind w:left="107"/>
              <w:rPr>
                <w:sz w:val="21"/>
              </w:rPr>
            </w:pPr>
            <w:r>
              <w:rPr>
                <w:b/>
                <w:sz w:val="21"/>
              </w:rPr>
              <w:t xml:space="preserve">Q </w:t>
            </w:r>
            <w:r>
              <w:rPr>
                <w:sz w:val="21"/>
              </w:rPr>
              <w:t>(flow rate,m</w:t>
            </w:r>
            <w:r>
              <w:rPr>
                <w:position w:val="7"/>
                <w:sz w:val="13"/>
              </w:rPr>
              <w:t>3</w:t>
            </w:r>
            <w:r>
              <w:rPr>
                <w:sz w:val="21"/>
              </w:rPr>
              <w:t xml:space="preserve">/h)  </w:t>
            </w:r>
            <w:r>
              <w:rPr>
                <w:rFonts w:hint="eastAsia" w:ascii="Noto Sans CJK JP Regular" w:hAnsi="Noto Sans CJK JP Regular" w:eastAsia="Noto Sans CJK JP Regular"/>
                <w:sz w:val="21"/>
              </w:rPr>
              <w:t xml:space="preserve">＝  </w:t>
            </w:r>
            <w:r>
              <w:rPr>
                <w:b/>
                <w:sz w:val="21"/>
              </w:rPr>
              <w:t>3600</w:t>
            </w:r>
            <w:r>
              <w:rPr>
                <w:b/>
                <w:spacing w:val="-17"/>
                <w:sz w:val="21"/>
              </w:rPr>
              <w:t xml:space="preserve"> </w:t>
            </w:r>
            <w:r>
              <w:rPr>
                <w:rFonts w:hint="eastAsia" w:ascii="Noto Sans CJK JP Regular" w:hAnsi="Noto Sans CJK JP Regular" w:eastAsia="Noto Sans CJK JP Regular"/>
                <w:sz w:val="21"/>
              </w:rPr>
              <w:t>×</w:t>
            </w:r>
            <w:r>
              <w:rPr>
                <w:rFonts w:hint="eastAsia" w:ascii="Noto Sans CJK JP Regular" w:hAnsi="Noto Sans CJK JP Regular" w:eastAsia="Noto Sans CJK JP Regular"/>
                <w:spacing w:val="8"/>
                <w:sz w:val="21"/>
              </w:rPr>
              <w:t xml:space="preserve"> </w:t>
            </w:r>
            <w:r>
              <w:rPr>
                <w:b/>
                <w:sz w:val="21"/>
              </w:rPr>
              <w:t>F</w:t>
            </w:r>
            <w:r>
              <w:rPr>
                <w:sz w:val="21"/>
              </w:rPr>
              <w:t>(frequency,HZ)</w:t>
            </w:r>
            <w:r>
              <w:rPr>
                <w:sz w:val="21"/>
              </w:rPr>
              <w:tab/>
            </w:r>
            <w:r>
              <w:rPr>
                <w:rFonts w:hint="eastAsia" w:ascii="Noto Sans CJK JP Regular" w:hAnsi="Noto Sans CJK JP Regular" w:eastAsia="Noto Sans CJK JP Regular"/>
                <w:sz w:val="21"/>
              </w:rPr>
              <w:t xml:space="preserve">÷ </w:t>
            </w:r>
            <w:r>
              <w:rPr>
                <w:b/>
                <w:sz w:val="21"/>
              </w:rPr>
              <w:t>k</w:t>
            </w:r>
            <w:r>
              <w:rPr>
                <w:b/>
                <w:spacing w:val="12"/>
                <w:sz w:val="21"/>
              </w:rPr>
              <w:t xml:space="preserve"> </w:t>
            </w:r>
            <w:r>
              <w:rPr>
                <w:sz w:val="21"/>
              </w:rPr>
              <w:t>(k-factor)</w:t>
            </w:r>
          </w:p>
          <w:p>
            <w:pPr>
              <w:pStyle w:val="12"/>
              <w:spacing w:line="319" w:lineRule="auto"/>
              <w:ind w:left="107" w:right="591"/>
              <w:rPr>
                <w:b/>
                <w:sz w:val="21"/>
              </w:rPr>
            </w:pPr>
            <w:r>
              <w:rPr>
                <w:b/>
                <w:sz w:val="21"/>
              </w:rPr>
              <w:t>After you finished the test , then need setup the final K-fator at here. K (k-factor) : Numbers of pulse per m</w:t>
            </w:r>
            <w:r>
              <w:rPr>
                <w:b/>
                <w:sz w:val="21"/>
                <w:vertAlign w:val="superscript"/>
              </w:rPr>
              <w:t>3</w:t>
            </w:r>
          </w:p>
        </w:tc>
      </w:tr>
    </w:tbl>
    <w:p>
      <w:pPr>
        <w:spacing w:after="0" w:line="319" w:lineRule="auto"/>
        <w:rPr>
          <w:sz w:val="21"/>
        </w:rPr>
        <w:sectPr>
          <w:pgSz w:w="11850" w:h="16790"/>
          <w:pgMar w:top="1200" w:right="260" w:bottom="200" w:left="520" w:header="40" w:footer="0" w:gutter="0"/>
          <w:cols w:space="720" w:num="1"/>
        </w:sectPr>
      </w:pPr>
    </w:p>
    <w:p>
      <w:pPr>
        <w:pStyle w:val="6"/>
        <w:spacing w:before="6"/>
        <w:rPr>
          <w:rFonts w:ascii="Times New Roman"/>
          <w:sz w:val="5"/>
        </w:rPr>
      </w:pPr>
    </w:p>
    <w:tbl>
      <w:tblPr>
        <w:tblStyle w:val="8"/>
        <w:tblW w:w="9290" w:type="dxa"/>
        <w:tblInd w:w="9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7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6" w:hRule="atLeast"/>
        </w:trPr>
        <w:tc>
          <w:tcPr>
            <w:tcW w:w="1771" w:type="dxa"/>
          </w:tcPr>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spacing w:before="140"/>
              <w:ind w:left="107"/>
              <w:rPr>
                <w:sz w:val="21"/>
              </w:rPr>
            </w:pPr>
            <w:r>
              <w:rPr>
                <w:sz w:val="21"/>
              </w:rPr>
              <w:t>Linearity</w:t>
            </w:r>
          </w:p>
        </w:tc>
        <w:tc>
          <w:tcPr>
            <w:tcW w:w="7519" w:type="dxa"/>
          </w:tcPr>
          <w:p>
            <w:pPr>
              <w:pStyle w:val="12"/>
              <w:spacing w:before="8" w:after="1"/>
              <w:rPr>
                <w:rFonts w:ascii="Times New Roman"/>
                <w:sz w:val="14"/>
              </w:rPr>
            </w:pPr>
          </w:p>
          <w:p>
            <w:pPr>
              <w:pStyle w:val="12"/>
              <w:ind w:left="107"/>
              <w:rPr>
                <w:rFonts w:ascii="Times New Roman"/>
                <w:sz w:val="20"/>
              </w:rPr>
            </w:pPr>
            <w:r>
              <w:rPr>
                <w:rFonts w:ascii="Times New Roman"/>
                <w:sz w:val="20"/>
              </w:rPr>
              <w:drawing>
                <wp:inline distT="0" distB="0" distL="0" distR="0">
                  <wp:extent cx="4561840" cy="6242050"/>
                  <wp:effectExtent l="0" t="0" r="0" b="0"/>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pic:cNvPicPr>
                            <a:picLocks noChangeAspect="1"/>
                          </pic:cNvPicPr>
                        </pic:nvPicPr>
                        <pic:blipFill>
                          <a:blip r:embed="rId26" cstate="print"/>
                          <a:stretch>
                            <a:fillRect/>
                          </a:stretch>
                        </pic:blipFill>
                        <pic:spPr>
                          <a:xfrm>
                            <a:off x="0" y="0"/>
                            <a:ext cx="4562209" cy="6242304"/>
                          </a:xfrm>
                          <a:prstGeom prst="rect">
                            <a:avLst/>
                          </a:prstGeom>
                        </pic:spPr>
                      </pic:pic>
                    </a:graphicData>
                  </a:graphic>
                </wp:inline>
              </w:drawing>
            </w:r>
          </w:p>
          <w:p>
            <w:pPr>
              <w:pStyle w:val="12"/>
              <w:spacing w:before="132"/>
              <w:ind w:left="107"/>
              <w:rPr>
                <w:sz w:val="21"/>
              </w:rPr>
            </w:pPr>
            <w:r>
              <w:rPr>
                <w:sz w:val="21"/>
              </w:rPr>
              <w:t>After finish the first point setup , then setup “linearity 2 “.</w:t>
            </w:r>
          </w:p>
          <w:p>
            <w:pPr>
              <w:pStyle w:val="12"/>
              <w:spacing w:before="70" w:line="309" w:lineRule="auto"/>
              <w:ind w:left="107" w:right="334"/>
              <w:rPr>
                <w:b/>
                <w:sz w:val="21"/>
              </w:rPr>
            </w:pPr>
            <w:r>
              <w:rPr>
                <w:b/>
                <w:sz w:val="21"/>
              </w:rPr>
              <w:t>Note: you must setup the biggest frequency of test as the “linearity 1”. Setup from big frequency to small frequency.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1771" w:type="dxa"/>
          </w:tcPr>
          <w:p>
            <w:pPr>
              <w:pStyle w:val="12"/>
              <w:rPr>
                <w:rFonts w:ascii="Times New Roman"/>
                <w:sz w:val="22"/>
              </w:rPr>
            </w:pPr>
          </w:p>
          <w:p>
            <w:pPr>
              <w:pStyle w:val="12"/>
              <w:rPr>
                <w:rFonts w:ascii="Times New Roman"/>
                <w:sz w:val="18"/>
              </w:rPr>
            </w:pPr>
          </w:p>
          <w:p>
            <w:pPr>
              <w:pStyle w:val="12"/>
              <w:ind w:left="107"/>
              <w:rPr>
                <w:sz w:val="21"/>
              </w:rPr>
            </w:pPr>
            <w:r>
              <w:rPr>
                <w:sz w:val="21"/>
              </w:rPr>
              <w:t>Density</w:t>
            </w:r>
          </w:p>
        </w:tc>
        <w:tc>
          <w:tcPr>
            <w:tcW w:w="7519" w:type="dxa"/>
          </w:tcPr>
          <w:p>
            <w:pPr>
              <w:pStyle w:val="12"/>
              <w:spacing w:before="34" w:line="436" w:lineRule="exact"/>
              <w:ind w:left="107"/>
              <w:rPr>
                <w:sz w:val="13"/>
              </w:rPr>
            </w:pPr>
            <w:r>
              <w:rPr>
                <w:spacing w:val="-1"/>
                <w:w w:val="99"/>
                <w:sz w:val="21"/>
              </w:rPr>
              <w:t>Fl</w:t>
            </w:r>
            <w:r>
              <w:rPr>
                <w:spacing w:val="1"/>
                <w:w w:val="99"/>
                <w:sz w:val="21"/>
              </w:rPr>
              <w:t>oa</w:t>
            </w:r>
            <w:r>
              <w:rPr>
                <w:w w:val="99"/>
                <w:sz w:val="21"/>
              </w:rPr>
              <w:t>t</w:t>
            </w:r>
            <w:r>
              <w:rPr>
                <w:spacing w:val="1"/>
                <w:sz w:val="21"/>
              </w:rPr>
              <w:t xml:space="preserve"> </w:t>
            </w:r>
            <w:r>
              <w:rPr>
                <w:spacing w:val="-2"/>
                <w:w w:val="99"/>
                <w:sz w:val="21"/>
              </w:rPr>
              <w:t>p</w:t>
            </w:r>
            <w:r>
              <w:rPr>
                <w:spacing w:val="1"/>
                <w:w w:val="99"/>
                <w:sz w:val="21"/>
              </w:rPr>
              <w:t>o</w:t>
            </w:r>
            <w:r>
              <w:rPr>
                <w:spacing w:val="-1"/>
                <w:w w:val="99"/>
                <w:sz w:val="21"/>
              </w:rPr>
              <w:t>i</w:t>
            </w:r>
            <w:r>
              <w:rPr>
                <w:spacing w:val="1"/>
                <w:w w:val="99"/>
                <w:sz w:val="21"/>
              </w:rPr>
              <w:t>n</w:t>
            </w:r>
            <w:r>
              <w:rPr>
                <w:spacing w:val="-1"/>
                <w:w w:val="99"/>
                <w:sz w:val="21"/>
              </w:rPr>
              <w:t>t</w:t>
            </w:r>
            <w:r>
              <w:rPr>
                <w:rFonts w:hint="eastAsia" w:ascii="Noto Sans Mono CJK JP Regular" w:eastAsia="Noto Sans Mono CJK JP Regular"/>
                <w:w w:val="99"/>
                <w:sz w:val="21"/>
              </w:rPr>
              <w:t>：</w:t>
            </w:r>
            <w:r>
              <w:rPr>
                <w:rFonts w:hint="eastAsia" w:ascii="Noto Sans Mono CJK JP Regular" w:eastAsia="Noto Sans Mono CJK JP Regular"/>
                <w:spacing w:val="2"/>
                <w:sz w:val="21"/>
              </w:rPr>
              <w:t xml:space="preserve"> </w:t>
            </w:r>
            <w:r>
              <w:rPr>
                <w:spacing w:val="-2"/>
                <w:w w:val="99"/>
                <w:sz w:val="21"/>
              </w:rPr>
              <w:t>99</w:t>
            </w:r>
            <w:r>
              <w:rPr>
                <w:spacing w:val="1"/>
                <w:w w:val="99"/>
                <w:sz w:val="21"/>
              </w:rPr>
              <w:t>99</w:t>
            </w:r>
            <w:r>
              <w:rPr>
                <w:spacing w:val="-2"/>
                <w:w w:val="99"/>
                <w:sz w:val="21"/>
              </w:rPr>
              <w:t>9</w:t>
            </w:r>
            <w:r>
              <w:rPr>
                <w:spacing w:val="3"/>
                <w:w w:val="99"/>
                <w:sz w:val="21"/>
              </w:rPr>
              <w:t>9</w:t>
            </w:r>
            <w:r>
              <w:rPr>
                <w:rFonts w:hint="eastAsia" w:ascii="Noto Sans Mono CJK JP Regular" w:eastAsia="Noto Sans Mono CJK JP Regular"/>
                <w:spacing w:val="-1"/>
                <w:w w:val="99"/>
                <w:sz w:val="21"/>
              </w:rPr>
              <w:t>～</w:t>
            </w:r>
            <w:r>
              <w:rPr>
                <w:spacing w:val="-2"/>
                <w:w w:val="99"/>
                <w:sz w:val="21"/>
              </w:rPr>
              <w:t>0</w:t>
            </w:r>
            <w:r>
              <w:rPr>
                <w:spacing w:val="-1"/>
                <w:w w:val="99"/>
                <w:sz w:val="21"/>
              </w:rPr>
              <w:t>.</w:t>
            </w:r>
            <w:r>
              <w:rPr>
                <w:w w:val="99"/>
                <w:sz w:val="21"/>
              </w:rPr>
              <w:t>1</w:t>
            </w:r>
            <w:r>
              <w:rPr>
                <w:spacing w:val="3"/>
                <w:sz w:val="21"/>
              </w:rPr>
              <w:t xml:space="preserve"> </w:t>
            </w:r>
            <w:r>
              <w:rPr>
                <w:spacing w:val="1"/>
                <w:w w:val="99"/>
                <w:sz w:val="21"/>
              </w:rPr>
              <w:t>k</w:t>
            </w:r>
            <w:r>
              <w:rPr>
                <w:spacing w:val="-2"/>
                <w:w w:val="99"/>
                <w:sz w:val="21"/>
              </w:rPr>
              <w:t>g</w:t>
            </w:r>
            <w:r>
              <w:rPr>
                <w:spacing w:val="-1"/>
                <w:w w:val="99"/>
                <w:sz w:val="21"/>
              </w:rPr>
              <w:t>/</w:t>
            </w:r>
            <w:r>
              <w:rPr>
                <w:spacing w:val="3"/>
                <w:w w:val="99"/>
                <w:sz w:val="21"/>
              </w:rPr>
              <w:t>m</w:t>
            </w:r>
            <w:r>
              <w:rPr>
                <w:w w:val="105"/>
                <w:position w:val="7"/>
                <w:sz w:val="13"/>
              </w:rPr>
              <w:t>3</w:t>
            </w:r>
            <w:r>
              <w:rPr>
                <w:position w:val="7"/>
                <w:sz w:val="13"/>
              </w:rPr>
              <w:t xml:space="preserve">   </w:t>
            </w:r>
            <w:r>
              <w:rPr>
                <w:spacing w:val="-10"/>
                <w:position w:val="7"/>
                <w:sz w:val="13"/>
              </w:rPr>
              <w:t xml:space="preserve"> </w:t>
            </w:r>
            <w:r>
              <w:rPr>
                <w:rFonts w:hint="eastAsia" w:ascii="Noto Sans Mono CJK JP Regular" w:eastAsia="Noto Sans Mono CJK JP Regular"/>
                <w:spacing w:val="-1"/>
                <w:w w:val="106"/>
                <w:position w:val="11"/>
                <w:sz w:val="10"/>
              </w:rPr>
              <w:t>，</w:t>
            </w:r>
            <w:r>
              <w:rPr>
                <w:spacing w:val="-2"/>
                <w:w w:val="99"/>
                <w:sz w:val="21"/>
              </w:rPr>
              <w:t>de</w:t>
            </w:r>
            <w:r>
              <w:rPr>
                <w:spacing w:val="1"/>
                <w:w w:val="99"/>
                <w:sz w:val="21"/>
              </w:rPr>
              <w:t>f</w:t>
            </w:r>
            <w:r>
              <w:rPr>
                <w:spacing w:val="-2"/>
                <w:w w:val="99"/>
                <w:sz w:val="21"/>
              </w:rPr>
              <w:t>a</w:t>
            </w:r>
            <w:r>
              <w:rPr>
                <w:spacing w:val="1"/>
                <w:w w:val="99"/>
                <w:sz w:val="21"/>
              </w:rPr>
              <w:t>ul</w:t>
            </w:r>
            <w:r>
              <w:rPr>
                <w:w w:val="99"/>
                <w:sz w:val="21"/>
              </w:rPr>
              <w:t>t</w:t>
            </w:r>
            <w:r>
              <w:rPr>
                <w:spacing w:val="1"/>
                <w:sz w:val="21"/>
              </w:rPr>
              <w:t xml:space="preserve"> </w:t>
            </w:r>
            <w:r>
              <w:rPr>
                <w:w w:val="99"/>
                <w:sz w:val="21"/>
              </w:rPr>
              <w:t>=</w:t>
            </w:r>
            <w:r>
              <w:rPr>
                <w:spacing w:val="-1"/>
                <w:sz w:val="21"/>
              </w:rPr>
              <w:t xml:space="preserve"> </w:t>
            </w:r>
            <w:r>
              <w:rPr>
                <w:spacing w:val="-2"/>
                <w:w w:val="99"/>
                <w:sz w:val="21"/>
              </w:rPr>
              <w:t>1</w:t>
            </w:r>
            <w:r>
              <w:rPr>
                <w:spacing w:val="1"/>
                <w:w w:val="99"/>
                <w:sz w:val="21"/>
              </w:rPr>
              <w:t>0</w:t>
            </w:r>
            <w:r>
              <w:rPr>
                <w:spacing w:val="-2"/>
                <w:w w:val="99"/>
                <w:sz w:val="21"/>
              </w:rPr>
              <w:t>0</w:t>
            </w:r>
            <w:r>
              <w:rPr>
                <w:spacing w:val="1"/>
                <w:w w:val="99"/>
                <w:sz w:val="21"/>
              </w:rPr>
              <w:t>0</w:t>
            </w:r>
            <w:r>
              <w:rPr>
                <w:spacing w:val="-1"/>
                <w:w w:val="99"/>
                <w:sz w:val="21"/>
              </w:rPr>
              <w:t>.</w:t>
            </w:r>
            <w:r>
              <w:rPr>
                <w:w w:val="99"/>
                <w:sz w:val="21"/>
              </w:rPr>
              <w:t>0</w:t>
            </w:r>
            <w:r>
              <w:rPr>
                <w:spacing w:val="3"/>
                <w:sz w:val="21"/>
              </w:rPr>
              <w:t xml:space="preserve"> </w:t>
            </w:r>
            <w:r>
              <w:rPr>
                <w:spacing w:val="1"/>
                <w:w w:val="99"/>
                <w:sz w:val="21"/>
              </w:rPr>
              <w:t>k</w:t>
            </w:r>
            <w:r>
              <w:rPr>
                <w:spacing w:val="-2"/>
                <w:w w:val="99"/>
                <w:sz w:val="21"/>
              </w:rPr>
              <w:t>g</w:t>
            </w:r>
            <w:r>
              <w:rPr>
                <w:spacing w:val="-1"/>
                <w:w w:val="99"/>
                <w:sz w:val="21"/>
              </w:rPr>
              <w:t>/</w:t>
            </w:r>
            <w:r>
              <w:rPr>
                <w:spacing w:val="1"/>
                <w:w w:val="99"/>
                <w:sz w:val="21"/>
              </w:rPr>
              <w:t>m</w:t>
            </w:r>
            <w:r>
              <w:rPr>
                <w:w w:val="105"/>
                <w:position w:val="7"/>
                <w:sz w:val="13"/>
              </w:rPr>
              <w:t>3</w:t>
            </w:r>
          </w:p>
          <w:p>
            <w:pPr>
              <w:pStyle w:val="12"/>
              <w:spacing w:line="309" w:lineRule="auto"/>
              <w:ind w:left="107" w:right="975"/>
              <w:rPr>
                <w:b/>
                <w:sz w:val="21"/>
              </w:rPr>
            </w:pPr>
            <w:r>
              <w:rPr>
                <w:b/>
                <w:sz w:val="21"/>
              </w:rPr>
              <w:t>This parameter is only use for liquid and need mass flow meter . For gas , have no any function, use for liquid only and Kg unit</w:t>
            </w:r>
          </w:p>
        </w:tc>
      </w:tr>
    </w:tbl>
    <w:p>
      <w:pPr>
        <w:spacing w:after="0" w:line="309" w:lineRule="auto"/>
        <w:rPr>
          <w:sz w:val="21"/>
        </w:rPr>
        <w:sectPr>
          <w:pgSz w:w="11850" w:h="16790"/>
          <w:pgMar w:top="1200" w:right="260" w:bottom="120" w:left="520" w:header="40" w:footer="0" w:gutter="0"/>
          <w:cols w:space="720" w:num="1"/>
        </w:sectPr>
      </w:pPr>
    </w:p>
    <w:p>
      <w:pPr>
        <w:pStyle w:val="6"/>
        <w:spacing w:before="6"/>
        <w:rPr>
          <w:rFonts w:ascii="Times New Roman"/>
          <w:sz w:val="5"/>
        </w:rPr>
      </w:pPr>
    </w:p>
    <w:tbl>
      <w:tblPr>
        <w:tblStyle w:val="8"/>
        <w:tblW w:w="9290" w:type="dxa"/>
        <w:tblInd w:w="9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7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6" w:hRule="atLeast"/>
        </w:trPr>
        <w:tc>
          <w:tcPr>
            <w:tcW w:w="1771" w:type="dxa"/>
          </w:tcPr>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rPr>
                <w:rFonts w:ascii="Times New Roman"/>
                <w:sz w:val="22"/>
              </w:rPr>
            </w:pPr>
          </w:p>
          <w:p>
            <w:pPr>
              <w:pStyle w:val="12"/>
              <w:spacing w:before="155"/>
              <w:ind w:left="107"/>
              <w:rPr>
                <w:sz w:val="21"/>
              </w:rPr>
            </w:pPr>
            <w:bookmarkStart w:id="18" w:name="Pressure Type"/>
            <w:bookmarkEnd w:id="18"/>
            <w:r>
              <w:rPr>
                <w:sz w:val="21"/>
              </w:rPr>
              <w:t>Pressure Type</w:t>
            </w:r>
          </w:p>
          <w:p>
            <w:pPr>
              <w:pStyle w:val="12"/>
              <w:rPr>
                <w:rFonts w:ascii="Times New Roman"/>
                <w:sz w:val="22"/>
              </w:rPr>
            </w:pPr>
          </w:p>
          <w:p>
            <w:pPr>
              <w:pStyle w:val="12"/>
              <w:spacing w:before="192" w:line="309" w:lineRule="auto"/>
              <w:ind w:left="107"/>
              <w:rPr>
                <w:i/>
                <w:sz w:val="21"/>
              </w:rPr>
            </w:pPr>
            <w:r>
              <w:rPr>
                <w:i/>
                <w:sz w:val="21"/>
              </w:rPr>
              <w:t>(for gar turbine flow meter)</w:t>
            </w:r>
          </w:p>
        </w:tc>
        <w:tc>
          <w:tcPr>
            <w:tcW w:w="7519" w:type="dxa"/>
          </w:tcPr>
          <w:p>
            <w:pPr>
              <w:pStyle w:val="12"/>
              <w:spacing w:before="149"/>
              <w:ind w:left="107"/>
              <w:rPr>
                <w:i/>
                <w:sz w:val="21"/>
              </w:rPr>
            </w:pPr>
            <w:r>
              <w:rPr>
                <w:sz w:val="20"/>
              </w:rPr>
              <w:t xml:space="preserve">Choose the pressure sensor type . only </w:t>
            </w:r>
            <w:r>
              <w:rPr>
                <w:i/>
                <w:sz w:val="21"/>
              </w:rPr>
              <w:t>for gar turbine flow meter</w:t>
            </w:r>
          </w:p>
          <w:p>
            <w:pPr>
              <w:pStyle w:val="12"/>
              <w:spacing w:before="75" w:after="3" w:line="326" w:lineRule="auto"/>
              <w:ind w:left="107" w:right="2652"/>
              <w:rPr>
                <w:sz w:val="20"/>
              </w:rPr>
            </w:pPr>
            <w:r>
              <w:rPr>
                <w:sz w:val="20"/>
              </w:rPr>
              <w:t>Option: absolute, gauge and fix pressure value Default :absolute</w:t>
            </w:r>
          </w:p>
          <w:p>
            <w:pPr>
              <w:pStyle w:val="12"/>
              <w:ind w:left="107"/>
              <w:rPr>
                <w:rFonts w:ascii="Times New Roman"/>
                <w:sz w:val="20"/>
              </w:rPr>
            </w:pPr>
            <w:r>
              <w:rPr>
                <w:rFonts w:ascii="Times New Roman"/>
                <w:sz w:val="20"/>
              </w:rPr>
              <w:drawing>
                <wp:inline distT="0" distB="0" distL="0" distR="0">
                  <wp:extent cx="4182745" cy="4876800"/>
                  <wp:effectExtent l="0" t="0" r="0" b="0"/>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4.png"/>
                          <pic:cNvPicPr>
                            <a:picLocks noChangeAspect="1"/>
                          </pic:cNvPicPr>
                        </pic:nvPicPr>
                        <pic:blipFill>
                          <a:blip r:embed="rId27" cstate="print"/>
                          <a:stretch>
                            <a:fillRect/>
                          </a:stretch>
                        </pic:blipFill>
                        <pic:spPr>
                          <a:xfrm>
                            <a:off x="0" y="0"/>
                            <a:ext cx="4183149" cy="4876800"/>
                          </a:xfrm>
                          <a:prstGeom prst="rect">
                            <a:avLst/>
                          </a:prstGeom>
                        </pic:spPr>
                      </pic:pic>
                    </a:graphicData>
                  </a:graphic>
                </wp:inline>
              </w:drawing>
            </w:r>
          </w:p>
          <w:p>
            <w:pPr>
              <w:pStyle w:val="12"/>
              <w:spacing w:before="116" w:line="326" w:lineRule="auto"/>
              <w:ind w:left="107" w:right="424"/>
              <w:rPr>
                <w:b/>
                <w:sz w:val="20"/>
              </w:rPr>
            </w:pPr>
            <w:r>
              <w:rPr>
                <w:b/>
                <w:sz w:val="20"/>
              </w:rPr>
              <w:t>If you do not install the pressure sensor , you can setup the “fix pressure value” .but this fix pressure value is gauge only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4" w:hRule="atLeast"/>
        </w:trPr>
        <w:tc>
          <w:tcPr>
            <w:tcW w:w="1771" w:type="dxa"/>
          </w:tcPr>
          <w:p>
            <w:pPr>
              <w:pStyle w:val="12"/>
              <w:spacing w:before="148" w:line="309" w:lineRule="auto"/>
              <w:ind w:left="107" w:right="256"/>
              <w:rPr>
                <w:i/>
                <w:sz w:val="21"/>
              </w:rPr>
            </w:pPr>
            <w:r>
              <w:rPr>
                <w:sz w:val="21"/>
              </w:rPr>
              <w:t xml:space="preserve">Temp. Type </w:t>
            </w:r>
            <w:r>
              <w:rPr>
                <w:i/>
                <w:sz w:val="21"/>
              </w:rPr>
              <w:t>(for gar turbine flow meter)</w:t>
            </w:r>
          </w:p>
        </w:tc>
        <w:tc>
          <w:tcPr>
            <w:tcW w:w="7519" w:type="dxa"/>
          </w:tcPr>
          <w:p>
            <w:pPr>
              <w:pStyle w:val="12"/>
              <w:spacing w:before="148"/>
              <w:ind w:left="107"/>
              <w:rPr>
                <w:i/>
                <w:sz w:val="21"/>
              </w:rPr>
            </w:pPr>
            <w:r>
              <w:rPr>
                <w:sz w:val="20"/>
              </w:rPr>
              <w:t xml:space="preserve">Choose the temperature sensor type . </w:t>
            </w:r>
            <w:r>
              <w:rPr>
                <w:i/>
                <w:sz w:val="21"/>
              </w:rPr>
              <w:t>(for gar turbine flow meter)</w:t>
            </w:r>
          </w:p>
          <w:p>
            <w:pPr>
              <w:pStyle w:val="12"/>
              <w:spacing w:before="77" w:line="326" w:lineRule="auto"/>
              <w:ind w:left="107" w:right="2652"/>
              <w:rPr>
                <w:sz w:val="20"/>
              </w:rPr>
            </w:pPr>
            <w:r>
              <w:rPr>
                <w:sz w:val="20"/>
              </w:rPr>
              <w:t>Option:Pt1000 , Pt100 and fix temperature value Default :Pt100</w:t>
            </w:r>
          </w:p>
          <w:p>
            <w:pPr>
              <w:pStyle w:val="12"/>
              <w:spacing w:line="233" w:lineRule="exact"/>
              <w:ind w:left="107"/>
              <w:rPr>
                <w:b/>
                <w:sz w:val="21"/>
              </w:rPr>
            </w:pPr>
            <w:r>
              <w:rPr>
                <w:b/>
                <w:sz w:val="21"/>
              </w:rPr>
              <w:t>Modified method is the same with “pressure type”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1771" w:type="dxa"/>
          </w:tcPr>
          <w:p>
            <w:pPr>
              <w:pStyle w:val="12"/>
              <w:tabs>
                <w:tab w:val="left" w:pos="820"/>
              </w:tabs>
              <w:spacing w:before="147" w:line="309" w:lineRule="auto"/>
              <w:ind w:left="107" w:right="416"/>
              <w:rPr>
                <w:sz w:val="21"/>
              </w:rPr>
            </w:pPr>
            <w:r>
              <w:rPr>
                <w:sz w:val="21"/>
              </w:rPr>
              <w:t>Local</w:t>
            </w:r>
            <w:r>
              <w:rPr>
                <w:sz w:val="21"/>
              </w:rPr>
              <w:tab/>
            </w:r>
            <w:r>
              <w:rPr>
                <w:sz w:val="21"/>
              </w:rPr>
              <w:t xml:space="preserve">atm. </w:t>
            </w:r>
            <w:r>
              <w:rPr>
                <w:w w:val="95"/>
                <w:sz w:val="21"/>
              </w:rPr>
              <w:t xml:space="preserve">(Atmospheric </w:t>
            </w:r>
            <w:r>
              <w:rPr>
                <w:sz w:val="21"/>
              </w:rPr>
              <w:t>Pressure)</w:t>
            </w:r>
          </w:p>
        </w:tc>
        <w:tc>
          <w:tcPr>
            <w:tcW w:w="7519" w:type="dxa"/>
          </w:tcPr>
          <w:p>
            <w:pPr>
              <w:pStyle w:val="12"/>
              <w:spacing w:before="154"/>
              <w:ind w:left="107"/>
              <w:rPr>
                <w:sz w:val="20"/>
              </w:rPr>
            </w:pPr>
            <w:r>
              <w:rPr>
                <w:sz w:val="20"/>
              </w:rPr>
              <w:t>Float point</w:t>
            </w:r>
          </w:p>
          <w:p>
            <w:pPr>
              <w:pStyle w:val="12"/>
              <w:spacing w:before="82" w:line="217" w:lineRule="exact"/>
              <w:ind w:left="107"/>
              <w:rPr>
                <w:sz w:val="20"/>
              </w:rPr>
            </w:pPr>
            <w:r>
              <w:rPr>
                <w:sz w:val="20"/>
              </w:rPr>
              <w:t>Default :0.101 mPa</w:t>
            </w:r>
          </w:p>
          <w:p>
            <w:pPr>
              <w:pStyle w:val="12"/>
              <w:spacing w:line="411" w:lineRule="exact"/>
              <w:ind w:left="107"/>
              <w:rPr>
                <w:b/>
                <w:sz w:val="20"/>
              </w:rPr>
            </w:pPr>
            <w:r>
              <w:rPr>
                <w:b/>
                <w:sz w:val="20"/>
              </w:rPr>
              <w:t>If measure the liquid</w:t>
            </w:r>
            <w:r>
              <w:rPr>
                <w:rFonts w:hint="eastAsia" w:ascii="Noto Sans CJK JP Regular" w:eastAsia="Noto Sans CJK JP Regular"/>
                <w:sz w:val="20"/>
              </w:rPr>
              <w:t>，</w:t>
            </w:r>
            <w:r>
              <w:rPr>
                <w:b/>
                <w:sz w:val="20"/>
              </w:rPr>
              <w:t>then this parameter have no affect.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1771" w:type="dxa"/>
          </w:tcPr>
          <w:p>
            <w:pPr>
              <w:pStyle w:val="12"/>
              <w:rPr>
                <w:rFonts w:ascii="Times New Roman"/>
                <w:sz w:val="22"/>
              </w:rPr>
            </w:pPr>
          </w:p>
          <w:p>
            <w:pPr>
              <w:pStyle w:val="12"/>
              <w:spacing w:before="1"/>
              <w:rPr>
                <w:rFonts w:ascii="Times New Roman"/>
                <w:sz w:val="18"/>
              </w:rPr>
            </w:pPr>
          </w:p>
          <w:p>
            <w:pPr>
              <w:pStyle w:val="12"/>
              <w:ind w:left="107"/>
              <w:rPr>
                <w:sz w:val="21"/>
              </w:rPr>
            </w:pPr>
            <w:r>
              <w:rPr>
                <w:sz w:val="21"/>
              </w:rPr>
              <w:t>STP.Z</w:t>
            </w:r>
          </w:p>
        </w:tc>
        <w:tc>
          <w:tcPr>
            <w:tcW w:w="7519" w:type="dxa"/>
          </w:tcPr>
          <w:p>
            <w:pPr>
              <w:pStyle w:val="12"/>
              <w:spacing w:before="149"/>
              <w:ind w:left="107"/>
              <w:rPr>
                <w:i/>
                <w:sz w:val="21"/>
              </w:rPr>
            </w:pPr>
            <w:r>
              <w:rPr>
                <w:sz w:val="21"/>
              </w:rPr>
              <w:t xml:space="preserve">Gas compression coefficient in working state </w:t>
            </w:r>
            <w:r>
              <w:rPr>
                <w:i/>
                <w:sz w:val="21"/>
              </w:rPr>
              <w:t>(for gar turbine flow meter)</w:t>
            </w:r>
          </w:p>
          <w:p>
            <w:pPr>
              <w:pStyle w:val="12"/>
              <w:spacing w:before="75"/>
              <w:ind w:left="107"/>
              <w:rPr>
                <w:sz w:val="20"/>
              </w:rPr>
            </w:pPr>
            <w:r>
              <w:rPr>
                <w:sz w:val="20"/>
              </w:rPr>
              <w:t>Default : 1.000</w:t>
            </w:r>
          </w:p>
          <w:p>
            <w:pPr>
              <w:pStyle w:val="12"/>
              <w:spacing w:before="82"/>
              <w:ind w:left="107"/>
              <w:rPr>
                <w:b/>
                <w:sz w:val="20"/>
              </w:rPr>
            </w:pPr>
            <w:r>
              <w:rPr>
                <w:b/>
                <w:sz w:val="20"/>
              </w:rPr>
              <w:t>If measure the liquid , then this parameter have no affect.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1771" w:type="dxa"/>
          </w:tcPr>
          <w:p>
            <w:pPr>
              <w:pStyle w:val="12"/>
              <w:rPr>
                <w:rFonts w:ascii="Times New Roman"/>
                <w:sz w:val="22"/>
              </w:rPr>
            </w:pPr>
          </w:p>
          <w:p>
            <w:pPr>
              <w:pStyle w:val="12"/>
              <w:rPr>
                <w:rFonts w:ascii="Times New Roman"/>
                <w:sz w:val="18"/>
              </w:rPr>
            </w:pPr>
          </w:p>
          <w:p>
            <w:pPr>
              <w:pStyle w:val="12"/>
              <w:ind w:left="107"/>
              <w:rPr>
                <w:sz w:val="21"/>
              </w:rPr>
            </w:pPr>
            <w:r>
              <w:rPr>
                <w:sz w:val="21"/>
              </w:rPr>
              <w:t>Normal.Z</w:t>
            </w:r>
          </w:p>
        </w:tc>
        <w:tc>
          <w:tcPr>
            <w:tcW w:w="7519" w:type="dxa"/>
          </w:tcPr>
          <w:p>
            <w:pPr>
              <w:pStyle w:val="12"/>
              <w:spacing w:before="148"/>
              <w:ind w:left="107"/>
              <w:rPr>
                <w:i/>
                <w:sz w:val="21"/>
              </w:rPr>
            </w:pPr>
            <w:r>
              <w:rPr>
                <w:sz w:val="21"/>
              </w:rPr>
              <w:t xml:space="preserve">Gas compression coefficient in stardard state </w:t>
            </w:r>
            <w:r>
              <w:rPr>
                <w:i/>
                <w:sz w:val="21"/>
              </w:rPr>
              <w:t>(for gar turbine flow meter)</w:t>
            </w:r>
          </w:p>
          <w:p>
            <w:pPr>
              <w:pStyle w:val="12"/>
              <w:spacing w:before="77"/>
              <w:ind w:left="107"/>
              <w:rPr>
                <w:sz w:val="20"/>
              </w:rPr>
            </w:pPr>
            <w:r>
              <w:rPr>
                <w:sz w:val="20"/>
              </w:rPr>
              <w:t>Default :1.000</w:t>
            </w:r>
          </w:p>
          <w:p>
            <w:pPr>
              <w:pStyle w:val="12"/>
              <w:spacing w:before="82"/>
              <w:ind w:left="107"/>
              <w:rPr>
                <w:b/>
                <w:sz w:val="20"/>
              </w:rPr>
            </w:pPr>
            <w:r>
              <w:rPr>
                <w:b/>
                <w:sz w:val="20"/>
              </w:rPr>
              <w:t>If measure the liquid , then this parameter have no affect.</w:t>
            </w:r>
          </w:p>
        </w:tc>
      </w:tr>
    </w:tbl>
    <w:p>
      <w:pPr>
        <w:spacing w:after="0"/>
        <w:rPr>
          <w:sz w:val="20"/>
        </w:rPr>
        <w:sectPr>
          <w:pgSz w:w="11850" w:h="16790"/>
          <w:pgMar w:top="1200" w:right="260" w:bottom="120" w:left="520" w:header="40" w:footer="0" w:gutter="0"/>
          <w:cols w:space="720" w:num="1"/>
        </w:sectPr>
      </w:pPr>
    </w:p>
    <w:p>
      <w:pPr>
        <w:pStyle w:val="3"/>
        <w:numPr>
          <w:ilvl w:val="1"/>
          <w:numId w:val="2"/>
        </w:numPr>
        <w:tabs>
          <w:tab w:val="left" w:pos="661"/>
        </w:tabs>
        <w:spacing w:before="159" w:after="0" w:line="240" w:lineRule="auto"/>
        <w:ind w:left="660" w:right="0" w:hanging="398"/>
        <w:jc w:val="left"/>
      </w:pPr>
      <w:bookmarkStart w:id="19" w:name="2.4 How to Setup The Parameter"/>
      <w:bookmarkEnd w:id="19"/>
      <w:bookmarkStart w:id="20" w:name="2.4 How to Setup The Parameter"/>
      <w:bookmarkEnd w:id="20"/>
      <w:r>
        <w:t>How to Setup The</w:t>
      </w:r>
      <w:r>
        <w:rPr>
          <w:spacing w:val="-2"/>
        </w:rPr>
        <w:t xml:space="preserve"> </w:t>
      </w:r>
      <w:r>
        <w:t>Parameter</w:t>
      </w:r>
    </w:p>
    <w:p>
      <w:pPr>
        <w:pStyle w:val="6"/>
        <w:spacing w:before="2"/>
        <w:rPr>
          <w:b/>
          <w:sz w:val="10"/>
        </w:rPr>
      </w:pPr>
      <w:r>
        <w:drawing>
          <wp:anchor distT="0" distB="0" distL="0" distR="0" simplePos="0" relativeHeight="251662336" behindDoc="1" locked="0" layoutInCell="1" allowOverlap="1">
            <wp:simplePos x="0" y="0"/>
            <wp:positionH relativeFrom="page">
              <wp:posOffset>2800985</wp:posOffset>
            </wp:positionH>
            <wp:positionV relativeFrom="paragraph">
              <wp:posOffset>99060</wp:posOffset>
            </wp:positionV>
            <wp:extent cx="2103755" cy="1114425"/>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5.jpeg"/>
                    <pic:cNvPicPr>
                      <a:picLocks noChangeAspect="1"/>
                    </pic:cNvPicPr>
                  </pic:nvPicPr>
                  <pic:blipFill>
                    <a:blip r:embed="rId28" cstate="print"/>
                    <a:stretch>
                      <a:fillRect/>
                    </a:stretch>
                  </pic:blipFill>
                  <pic:spPr>
                    <a:xfrm>
                      <a:off x="0" y="0"/>
                      <a:ext cx="2103839" cy="1114425"/>
                    </a:xfrm>
                    <a:prstGeom prst="rect">
                      <a:avLst/>
                    </a:prstGeom>
                  </pic:spPr>
                </pic:pic>
              </a:graphicData>
            </a:graphic>
          </wp:anchor>
        </w:drawing>
      </w:r>
    </w:p>
    <w:p>
      <w:pPr>
        <w:pStyle w:val="6"/>
        <w:spacing w:before="141" w:line="393" w:lineRule="auto"/>
        <w:ind w:left="742" w:right="3412" w:firstLine="3187"/>
        <w:rPr>
          <w:rFonts w:hint="eastAsia" w:ascii="Noto Sans Mono CJK JP Regular" w:eastAsia="Noto Sans Mono CJK JP Regular"/>
        </w:rPr>
      </w:pPr>
      <w:r>
        <w:t>Figure 1: flow rate</w:t>
      </w:r>
      <w:r>
        <w:rPr>
          <w:spacing w:val="-17"/>
        </w:rPr>
        <w:t xml:space="preserve"> </w:t>
      </w:r>
      <w:r>
        <w:t>display</w:t>
      </w:r>
      <w:r>
        <w:rPr>
          <w:spacing w:val="-2"/>
        </w:rPr>
        <w:t xml:space="preserve"> </w:t>
      </w:r>
      <w:r>
        <w:t>interface</w:t>
      </w:r>
      <w:r>
        <w:rPr>
          <w:w w:val="99"/>
        </w:rPr>
        <w:t xml:space="preserve"> </w:t>
      </w:r>
      <w:r>
        <w:rPr>
          <w:spacing w:val="-2"/>
          <w:w w:val="99"/>
        </w:rPr>
        <w:t>p</w:t>
      </w:r>
      <w:r>
        <w:rPr>
          <w:w w:val="99"/>
        </w:rPr>
        <w:t>r</w:t>
      </w:r>
      <w:r>
        <w:rPr>
          <w:spacing w:val="1"/>
          <w:w w:val="99"/>
        </w:rPr>
        <w:t>ess</w:t>
      </w:r>
      <w:r>
        <w:rPr>
          <w:spacing w:val="1"/>
          <w:w w:val="99"/>
        </w:rPr>
        <w:drawing>
          <wp:inline distT="0" distB="0" distL="0" distR="0">
            <wp:extent cx="324485" cy="3048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t>to parameter setup menu</w:t>
      </w:r>
      <w:r>
        <w:rPr>
          <w:rFonts w:hint="eastAsia" w:ascii="Noto Sans Mono CJK JP Regular" w:eastAsia="Noto Sans Mono CJK JP Regular"/>
        </w:rPr>
        <w:t>，</w:t>
      </w:r>
      <w:r>
        <w:t>As shown in Figure</w:t>
      </w:r>
      <w:r>
        <w:rPr>
          <w:spacing w:val="1"/>
        </w:rPr>
        <w:t xml:space="preserve"> </w:t>
      </w:r>
      <w:r>
        <w:t>2</w:t>
      </w:r>
      <w:r>
        <w:rPr>
          <w:rFonts w:hint="eastAsia" w:ascii="Noto Sans Mono CJK JP Regular" w:eastAsia="Noto Sans Mono CJK JP Regular"/>
        </w:rPr>
        <w:t>：</w:t>
      </w:r>
    </w:p>
    <w:p>
      <w:pPr>
        <w:pStyle w:val="6"/>
        <w:rPr>
          <w:rFonts w:ascii="Noto Sans Mono CJK JP Regular"/>
          <w:sz w:val="52"/>
        </w:rPr>
      </w:pPr>
    </w:p>
    <w:p>
      <w:pPr>
        <w:pStyle w:val="6"/>
        <w:rPr>
          <w:rFonts w:ascii="Noto Sans Mono CJK JP Regular"/>
          <w:sz w:val="52"/>
        </w:rPr>
      </w:pPr>
    </w:p>
    <w:p>
      <w:pPr>
        <w:pStyle w:val="6"/>
        <w:spacing w:before="7"/>
        <w:rPr>
          <w:rFonts w:ascii="Noto Sans Mono CJK JP Regular"/>
          <w:sz w:val="40"/>
        </w:rPr>
      </w:pPr>
    </w:p>
    <w:p>
      <w:pPr>
        <w:pStyle w:val="6"/>
        <w:ind w:left="5163"/>
      </w:pPr>
      <w:r>
        <w:drawing>
          <wp:anchor distT="0" distB="0" distL="0" distR="0" simplePos="0" relativeHeight="251661312" behindDoc="1" locked="0" layoutInCell="1" allowOverlap="1">
            <wp:simplePos x="0" y="0"/>
            <wp:positionH relativeFrom="page">
              <wp:posOffset>2418080</wp:posOffset>
            </wp:positionH>
            <wp:positionV relativeFrom="paragraph">
              <wp:posOffset>-1422400</wp:posOffset>
            </wp:positionV>
            <wp:extent cx="2866390" cy="1315085"/>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png"/>
                    <pic:cNvPicPr>
                      <a:picLocks noChangeAspect="1"/>
                    </pic:cNvPicPr>
                  </pic:nvPicPr>
                  <pic:blipFill>
                    <a:blip r:embed="rId29" cstate="print"/>
                    <a:stretch>
                      <a:fillRect/>
                    </a:stretch>
                  </pic:blipFill>
                  <pic:spPr>
                    <a:xfrm>
                      <a:off x="0" y="0"/>
                      <a:ext cx="2866643" cy="1315212"/>
                    </a:xfrm>
                    <a:prstGeom prst="rect">
                      <a:avLst/>
                    </a:prstGeom>
                  </pic:spPr>
                </pic:pic>
              </a:graphicData>
            </a:graphic>
          </wp:anchor>
        </w:drawing>
      </w:r>
      <w:r>
        <w:t>Figure</w:t>
      </w:r>
      <w:r>
        <w:rPr>
          <w:spacing w:val="-4"/>
        </w:rPr>
        <w:t xml:space="preserve"> </w:t>
      </w:r>
      <w:r>
        <w:t>2</w:t>
      </w:r>
    </w:p>
    <w:p>
      <w:pPr>
        <w:pStyle w:val="6"/>
        <w:spacing w:before="150" w:line="237" w:lineRule="auto"/>
        <w:ind w:left="742" w:right="829"/>
        <w:rPr>
          <w:rFonts w:hint="eastAsia" w:ascii="Noto Sans Mono CJK JP Regular" w:eastAsia="Noto Sans Mono CJK JP Regular"/>
          <w:spacing w:val="-7"/>
        </w:rPr>
      </w:pPr>
      <w:r>
        <w:t>After</w:t>
      </w:r>
      <w:r>
        <w:rPr>
          <w:spacing w:val="-4"/>
        </w:rPr>
        <w:t xml:space="preserve"> </w:t>
      </w:r>
      <w:r>
        <w:t>the</w:t>
      </w:r>
      <w:r>
        <w:rPr>
          <w:spacing w:val="-2"/>
        </w:rPr>
        <w:t xml:space="preserve"> </w:t>
      </w:r>
      <w:r>
        <w:t>interface</w:t>
      </w:r>
      <w:r>
        <w:rPr>
          <w:spacing w:val="-6"/>
        </w:rPr>
        <w:t xml:space="preserve"> </w:t>
      </w:r>
      <w:r>
        <w:t>is</w:t>
      </w:r>
      <w:r>
        <w:rPr>
          <w:spacing w:val="-3"/>
        </w:rPr>
        <w:t xml:space="preserve"> </w:t>
      </w:r>
      <w:r>
        <w:t>shown</w:t>
      </w:r>
      <w:r>
        <w:rPr>
          <w:spacing w:val="-1"/>
        </w:rPr>
        <w:t xml:space="preserve"> </w:t>
      </w:r>
      <w:r>
        <w:t>in</w:t>
      </w:r>
      <w:r>
        <w:rPr>
          <w:spacing w:val="-2"/>
        </w:rPr>
        <w:t xml:space="preserve"> </w:t>
      </w:r>
      <w:r>
        <w:t xml:space="preserve">Figure </w:t>
      </w:r>
      <w:r>
        <w:rPr>
          <w:spacing w:val="1"/>
          <w:w w:val="99"/>
        </w:rPr>
        <w:drawing>
          <wp:inline distT="0" distB="0" distL="0" distR="0">
            <wp:extent cx="333375" cy="313690"/>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pic:cNvPicPr>
                      <a:picLocks noChangeAspect="1"/>
                    </pic:cNvPicPr>
                  </pic:nvPicPr>
                  <pic:blipFill>
                    <a:blip r:embed="rId13" cstate="print"/>
                    <a:stretch>
                      <a:fillRect/>
                    </a:stretch>
                  </pic:blipFill>
                  <pic:spPr>
                    <a:xfrm>
                      <a:off x="0" y="0"/>
                      <a:ext cx="333755" cy="313943"/>
                    </a:xfrm>
                    <a:prstGeom prst="rect">
                      <a:avLst/>
                    </a:prstGeom>
                  </pic:spPr>
                </pic:pic>
              </a:graphicData>
            </a:graphic>
          </wp:inline>
        </w:drawing>
      </w:r>
      <w:r>
        <w:rPr>
          <w:spacing w:val="-2"/>
          <w:w w:val="99"/>
        </w:rPr>
        <w:t>o</w:t>
      </w:r>
      <w:r>
        <w:rPr>
          <w:spacing w:val="2"/>
          <w:w w:val="99"/>
        </w:rPr>
        <w:t>r</w:t>
      </w:r>
      <w:r>
        <w:rPr>
          <w:spacing w:val="2"/>
          <w:w w:val="99"/>
        </w:rPr>
        <w:drawing>
          <wp:inline distT="0" distB="0" distL="0" distR="0">
            <wp:extent cx="304800" cy="304800"/>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ascii="Times New Roman" w:eastAsia="Times New Roman"/>
          <w:spacing w:val="2"/>
          <w:w w:val="99"/>
        </w:rPr>
        <w:t xml:space="preserve"> </w:t>
      </w:r>
      <w:r>
        <w:rPr>
          <w:rFonts w:ascii="Times New Roman" w:eastAsia="Times New Roman"/>
          <w:spacing w:val="-2"/>
          <w:w w:val="99"/>
        </w:rPr>
        <w:t xml:space="preserve"> </w:t>
      </w:r>
      <w:r>
        <w:rPr>
          <w:rFonts w:ascii="Times New Roman" w:eastAsia="Times New Roman"/>
        </w:rPr>
        <w:t>then</w:t>
      </w:r>
      <w:r>
        <w:rPr>
          <w:rFonts w:ascii="Times New Roman" w:eastAsia="Times New Roman"/>
          <w:spacing w:val="2"/>
        </w:rPr>
        <w:t xml:space="preserve"> </w:t>
      </w:r>
      <w:r>
        <w:t>you</w:t>
      </w:r>
      <w:r>
        <w:rPr>
          <w:spacing w:val="1"/>
        </w:rPr>
        <w:t xml:space="preserve"> </w:t>
      </w:r>
      <w:r>
        <w:t>can</w:t>
      </w:r>
      <w:r>
        <w:rPr>
          <w:spacing w:val="-3"/>
        </w:rPr>
        <w:t xml:space="preserve"> </w:t>
      </w:r>
      <w:r>
        <w:t>choose</w:t>
      </w:r>
      <w:r>
        <w:rPr>
          <w:spacing w:val="-4"/>
        </w:rPr>
        <w:t xml:space="preserve"> </w:t>
      </w:r>
      <w:r>
        <w:t>different</w:t>
      </w:r>
      <w:r>
        <w:rPr>
          <w:spacing w:val="-1"/>
        </w:rPr>
        <w:t xml:space="preserve"> </w:t>
      </w:r>
      <w:r>
        <w:t>set</w:t>
      </w:r>
      <w:r>
        <w:rPr>
          <w:spacing w:val="-6"/>
        </w:rPr>
        <w:t xml:space="preserve"> </w:t>
      </w:r>
      <w:r>
        <w:t>items</w:t>
      </w:r>
      <w:r>
        <w:rPr>
          <w:rFonts w:hint="eastAsia" w:ascii="Noto Sans Mono CJK JP Regular" w:eastAsia="Noto Sans Mono CJK JP Regular"/>
        </w:rPr>
        <w:t>。</w:t>
      </w:r>
      <w:r>
        <w:rPr>
          <w:rFonts w:hint="eastAsia" w:ascii="Noto Sans Mono CJK JP Regular" w:eastAsia="Noto Sans Mono CJK JP Regular"/>
          <w:spacing w:val="-7"/>
        </w:rPr>
        <w:t xml:space="preserve"> </w:t>
      </w:r>
    </w:p>
    <w:p>
      <w:pPr>
        <w:pStyle w:val="6"/>
        <w:spacing w:before="150" w:line="237" w:lineRule="auto"/>
        <w:ind w:left="742" w:right="829"/>
        <w:rPr>
          <w:rFonts w:hint="eastAsia" w:ascii="Noto Sans Mono CJK JP Regular" w:eastAsia="Noto Sans Mono CJK JP Regular"/>
        </w:rPr>
      </w:pPr>
      <w:r>
        <w:t>Press</w:t>
      </w:r>
      <w:r>
        <w:rPr>
          <w:spacing w:val="1"/>
          <w:w w:val="99"/>
        </w:rPr>
        <w:t xml:space="preserve">  </w:t>
      </w:r>
      <w:r>
        <w:rPr>
          <w:spacing w:val="1"/>
          <w:w w:val="99"/>
        </w:rPr>
        <w:drawing>
          <wp:inline distT="0" distB="0" distL="0" distR="0">
            <wp:extent cx="333375" cy="313690"/>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jpeg"/>
                    <pic:cNvPicPr>
                      <a:picLocks noChangeAspect="1"/>
                    </pic:cNvPicPr>
                  </pic:nvPicPr>
                  <pic:blipFill>
                    <a:blip r:embed="rId12" cstate="print"/>
                    <a:stretch>
                      <a:fillRect/>
                    </a:stretch>
                  </pic:blipFill>
                  <pic:spPr>
                    <a:xfrm>
                      <a:off x="0" y="0"/>
                      <a:ext cx="333756" cy="313944"/>
                    </a:xfrm>
                    <a:prstGeom prst="rect">
                      <a:avLst/>
                    </a:prstGeom>
                  </pic:spPr>
                </pic:pic>
              </a:graphicData>
            </a:graphic>
          </wp:inline>
        </w:drawing>
      </w:r>
      <w:r>
        <w:t>then return to the flow display interface</w:t>
      </w:r>
      <w:r>
        <w:rPr>
          <w:rFonts w:hint="eastAsia" w:ascii="Noto Sans Mono CJK JP Regular" w:eastAsia="Noto Sans Mono CJK JP Regular"/>
        </w:rPr>
        <w:t>（</w:t>
      </w:r>
      <w:r>
        <w:t>figure</w:t>
      </w:r>
      <w:r>
        <w:rPr>
          <w:spacing w:val="9"/>
        </w:rPr>
        <w:t xml:space="preserve"> </w:t>
      </w:r>
      <w:r>
        <w:t>1</w:t>
      </w:r>
      <w:r>
        <w:rPr>
          <w:rFonts w:hint="eastAsia" w:ascii="Noto Sans Mono CJK JP Regular" w:eastAsia="Noto Sans Mono CJK JP Regular"/>
        </w:rPr>
        <w:t>）；</w:t>
      </w:r>
    </w:p>
    <w:p>
      <w:pPr>
        <w:pStyle w:val="6"/>
        <w:spacing w:before="4" w:line="232" w:lineRule="auto"/>
        <w:ind w:left="368" w:right="132" w:firstLine="420"/>
        <w:jc w:val="both"/>
        <w:rPr>
          <w:rFonts w:hint="eastAsia" w:ascii="Noto Sans Mono CJK JP Regular" w:hAnsi="Noto Sans Mono CJK JP Regular" w:eastAsia="Noto Sans Mono CJK JP Regular"/>
        </w:rPr>
      </w:pPr>
      <w:r>
        <w:drawing>
          <wp:anchor distT="0" distB="0" distL="0" distR="0" simplePos="0" relativeHeight="251662336" behindDoc="1" locked="0" layoutInCell="1" allowOverlap="1">
            <wp:simplePos x="0" y="0"/>
            <wp:positionH relativeFrom="page">
              <wp:posOffset>2418080</wp:posOffset>
            </wp:positionH>
            <wp:positionV relativeFrom="paragraph">
              <wp:posOffset>1118235</wp:posOffset>
            </wp:positionV>
            <wp:extent cx="2866390" cy="1276985"/>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png"/>
                    <pic:cNvPicPr>
                      <a:picLocks noChangeAspect="1"/>
                    </pic:cNvPicPr>
                  </pic:nvPicPr>
                  <pic:blipFill>
                    <a:blip r:embed="rId30" cstate="print"/>
                    <a:stretch>
                      <a:fillRect/>
                    </a:stretch>
                  </pic:blipFill>
                  <pic:spPr>
                    <a:xfrm>
                      <a:off x="0" y="0"/>
                      <a:ext cx="2866643" cy="1277112"/>
                    </a:xfrm>
                    <a:prstGeom prst="rect">
                      <a:avLst/>
                    </a:prstGeom>
                  </pic:spPr>
                </pic:pic>
              </a:graphicData>
            </a:graphic>
          </wp:anchor>
        </w:drawing>
      </w:r>
      <w:r>
        <w:rPr>
          <w:spacing w:val="-1"/>
        </w:rPr>
        <w:t xml:space="preserve">Press </w:t>
      </w:r>
      <w:r>
        <w:rPr>
          <w:spacing w:val="-10"/>
        </w:rPr>
        <w:drawing>
          <wp:inline distT="0" distB="0" distL="0" distR="0">
            <wp:extent cx="333375" cy="313690"/>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jpeg"/>
                    <pic:cNvPicPr>
                      <a:picLocks noChangeAspect="1"/>
                    </pic:cNvPicPr>
                  </pic:nvPicPr>
                  <pic:blipFill>
                    <a:blip r:embed="rId13" cstate="print"/>
                    <a:stretch>
                      <a:fillRect/>
                    </a:stretch>
                  </pic:blipFill>
                  <pic:spPr>
                    <a:xfrm>
                      <a:off x="0" y="0"/>
                      <a:ext cx="333756" cy="313944"/>
                    </a:xfrm>
                    <a:prstGeom prst="rect">
                      <a:avLst/>
                    </a:prstGeom>
                  </pic:spPr>
                </pic:pic>
              </a:graphicData>
            </a:graphic>
          </wp:inline>
        </w:drawing>
      </w:r>
      <w:r>
        <w:rPr>
          <w:spacing w:val="-1"/>
          <w:w w:val="95"/>
        </w:rPr>
        <w:t xml:space="preserve">or  </w:t>
      </w:r>
      <w:r>
        <w:rPr>
          <w:spacing w:val="-9"/>
        </w:rPr>
        <w:drawing>
          <wp:inline distT="0" distB="0" distL="0" distR="0">
            <wp:extent cx="304800" cy="304800"/>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ascii="Times New Roman" w:hAnsi="Times New Roman" w:eastAsia="Times New Roman"/>
          <w:spacing w:val="-9"/>
        </w:rPr>
        <w:t xml:space="preserve"> </w:t>
      </w:r>
      <w:r>
        <w:rPr>
          <w:rFonts w:ascii="Times New Roman" w:hAnsi="Times New Roman" w:eastAsia="Times New Roman"/>
        </w:rPr>
        <w:t xml:space="preserve"> </w:t>
      </w:r>
      <w:r>
        <w:t xml:space="preserve">move the cursor to the sub </w:t>
      </w:r>
      <w:r>
        <w:rPr>
          <w:spacing w:val="-6"/>
        </w:rPr>
        <w:t>menu</w:t>
      </w:r>
      <w:r>
        <w:rPr>
          <w:rFonts w:hint="eastAsia" w:ascii="Noto Sans Mono CJK JP Regular" w:hAnsi="Noto Sans Mono CJK JP Regular" w:eastAsia="Noto Sans Mono CJK JP Regular"/>
          <w:spacing w:val="-6"/>
        </w:rPr>
        <w:t>，</w:t>
      </w:r>
      <w:r>
        <w:rPr>
          <w:spacing w:val="-6"/>
        </w:rPr>
        <w:t>press</w:t>
      </w:r>
      <w:r>
        <w:rPr>
          <w:spacing w:val="-1"/>
        </w:rPr>
        <w:t xml:space="preserve"> </w:t>
      </w:r>
      <w:r>
        <w:rPr>
          <w:spacing w:val="-10"/>
        </w:rPr>
        <w:drawing>
          <wp:inline distT="0" distB="0" distL="0" distR="0">
            <wp:extent cx="324485" cy="304800"/>
            <wp:effectExtent l="0" t="0" r="0" b="0"/>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t>go to sub menu to setup the parameter</w:t>
      </w:r>
      <w:r>
        <w:rPr>
          <w:rFonts w:hint="eastAsia" w:ascii="Noto Sans Mono CJK JP Regular" w:hAnsi="Noto Sans Mono CJK JP Regular" w:eastAsia="Noto Sans Mono CJK JP Regular"/>
        </w:rPr>
        <w:t xml:space="preserve">， </w:t>
      </w:r>
      <w:r>
        <w:t>for example , we need setup the “flowrate parameter”</w:t>
      </w:r>
      <w:r>
        <w:rPr>
          <w:rFonts w:hint="eastAsia" w:ascii="Noto Sans Mono CJK JP Regular" w:hAnsi="Noto Sans Mono CJK JP Regular" w:eastAsia="Noto Sans Mono CJK JP Regular"/>
        </w:rPr>
        <w:t>，</w:t>
      </w:r>
      <w:r>
        <w:t xml:space="preserve">when this item become </w:t>
      </w:r>
      <w:r>
        <w:rPr>
          <w:spacing w:val="3"/>
          <w:w w:val="99"/>
        </w:rPr>
        <w:drawing>
          <wp:inline distT="0" distB="0" distL="0" distR="0">
            <wp:extent cx="324485" cy="304800"/>
            <wp:effectExtent l="0" t="0" r="0" b="0"/>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t>,     then      will      display the menu as shown in figure 3</w:t>
      </w:r>
      <w:r>
        <w:rPr>
          <w:spacing w:val="52"/>
        </w:rPr>
        <w:t xml:space="preserve"> </w:t>
      </w:r>
      <w:r>
        <w:rPr>
          <w:rFonts w:hint="eastAsia" w:ascii="Noto Sans Mono CJK JP Regular" w:hAnsi="Noto Sans Mono CJK JP Regular" w:eastAsia="Noto Sans Mono CJK JP Regular"/>
        </w:rPr>
        <w:t>：</w:t>
      </w:r>
    </w:p>
    <w:p>
      <w:pPr>
        <w:pStyle w:val="6"/>
        <w:spacing w:before="171"/>
        <w:ind w:left="5163"/>
      </w:pPr>
      <w:r>
        <w:t>Figure 3</w:t>
      </w:r>
    </w:p>
    <w:p>
      <w:pPr>
        <w:pStyle w:val="6"/>
        <w:spacing w:before="164" w:line="228" w:lineRule="auto"/>
        <w:ind w:left="576" w:right="176"/>
        <w:jc w:val="both"/>
        <w:rPr>
          <w:rFonts w:hint="eastAsia" w:ascii="Noto Sans Mono CJK JP Regular" w:eastAsia="Noto Sans Mono CJK JP Regular"/>
        </w:rPr>
      </w:pPr>
      <w:r>
        <w:rPr>
          <w:spacing w:val="-1"/>
          <w:w w:val="99"/>
        </w:rPr>
        <w:t>P</w:t>
      </w:r>
      <w:r>
        <w:rPr>
          <w:w w:val="99"/>
        </w:rPr>
        <w:t>r</w:t>
      </w:r>
      <w:r>
        <w:rPr>
          <w:spacing w:val="1"/>
          <w:w w:val="99"/>
        </w:rPr>
        <w:t>es</w:t>
      </w:r>
      <w:r>
        <w:rPr>
          <w:spacing w:val="3"/>
          <w:w w:val="99"/>
        </w:rPr>
        <w:t>s</w:t>
      </w:r>
      <w:r>
        <w:rPr>
          <w:spacing w:val="3"/>
          <w:w w:val="99"/>
        </w:rPr>
        <w:drawing>
          <wp:inline distT="0" distB="0" distL="0" distR="0">
            <wp:extent cx="333375" cy="313690"/>
            <wp:effectExtent l="0" t="0" r="0" b="0"/>
            <wp:docPr id="4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jpeg"/>
                    <pic:cNvPicPr>
                      <a:picLocks noChangeAspect="1"/>
                    </pic:cNvPicPr>
                  </pic:nvPicPr>
                  <pic:blipFill>
                    <a:blip r:embed="rId13" cstate="print"/>
                    <a:stretch>
                      <a:fillRect/>
                    </a:stretch>
                  </pic:blipFill>
                  <pic:spPr>
                    <a:xfrm>
                      <a:off x="0" y="0"/>
                      <a:ext cx="333756" cy="313944"/>
                    </a:xfrm>
                    <a:prstGeom prst="rect">
                      <a:avLst/>
                    </a:prstGeom>
                  </pic:spPr>
                </pic:pic>
              </a:graphicData>
            </a:graphic>
          </wp:inline>
        </w:drawing>
      </w:r>
      <w:r>
        <w:rPr>
          <w:rFonts w:ascii="Times New Roman" w:eastAsia="Times New Roman"/>
          <w:spacing w:val="3"/>
          <w:w w:val="99"/>
        </w:rPr>
        <w:t xml:space="preserve">  </w:t>
      </w:r>
      <w:r>
        <w:rPr>
          <w:spacing w:val="-2"/>
          <w:w w:val="99"/>
        </w:rPr>
        <w:t>o</w:t>
      </w:r>
      <w:r>
        <w:rPr>
          <w:w w:val="99"/>
        </w:rPr>
        <w:t>r</w:t>
      </w:r>
      <w:r>
        <w:t xml:space="preserve"> </w:t>
      </w:r>
      <w:r>
        <w:rPr>
          <w:spacing w:val="-7"/>
        </w:rPr>
        <w:t xml:space="preserve"> </w:t>
      </w:r>
      <w:r>
        <w:rPr>
          <w:spacing w:val="-7"/>
        </w:rPr>
        <w:drawing>
          <wp:inline distT="0" distB="0" distL="0" distR="0">
            <wp:extent cx="304800" cy="304800"/>
            <wp:effectExtent l="0" t="0" r="0" b="0"/>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ascii="Times New Roman" w:eastAsia="Times New Roman"/>
          <w:spacing w:val="-7"/>
        </w:rPr>
        <w:t xml:space="preserve"> </w:t>
      </w:r>
      <w:r>
        <w:rPr>
          <w:rFonts w:ascii="Times New Roman" w:eastAsia="Times New Roman"/>
          <w:spacing w:val="3"/>
        </w:rPr>
        <w:t xml:space="preserve"> </w:t>
      </w:r>
      <w:r>
        <w:rPr>
          <w:spacing w:val="-1"/>
          <w:w w:val="99"/>
        </w:rPr>
        <w:t>t</w:t>
      </w:r>
      <w:r>
        <w:rPr>
          <w:w w:val="99"/>
        </w:rPr>
        <w:t>o</w:t>
      </w:r>
      <w:r>
        <w:rPr>
          <w:spacing w:val="-2"/>
        </w:rPr>
        <w:t xml:space="preserve"> </w:t>
      </w:r>
      <w:r>
        <w:rPr>
          <w:spacing w:val="1"/>
          <w:w w:val="99"/>
        </w:rPr>
        <w:t>s</w:t>
      </w:r>
      <w:r>
        <w:rPr>
          <w:spacing w:val="-2"/>
          <w:w w:val="99"/>
        </w:rPr>
        <w:t>e</w:t>
      </w:r>
      <w:r>
        <w:rPr>
          <w:spacing w:val="-1"/>
          <w:w w:val="99"/>
        </w:rPr>
        <w:t>l</w:t>
      </w:r>
      <w:r>
        <w:rPr>
          <w:spacing w:val="1"/>
          <w:w w:val="99"/>
        </w:rPr>
        <w:t>ec</w:t>
      </w:r>
      <w:r>
        <w:rPr>
          <w:w w:val="99"/>
        </w:rPr>
        <w:t>t</w:t>
      </w:r>
      <w:r>
        <w:rPr>
          <w:spacing w:val="-2"/>
        </w:rPr>
        <w:t xml:space="preserve"> </w:t>
      </w:r>
      <w:r>
        <w:rPr>
          <w:spacing w:val="-1"/>
          <w:w w:val="99"/>
        </w:rPr>
        <w:t>t</w:t>
      </w:r>
      <w:r>
        <w:rPr>
          <w:spacing w:val="-2"/>
          <w:w w:val="99"/>
        </w:rPr>
        <w:t>h</w:t>
      </w:r>
      <w:r>
        <w:rPr>
          <w:w w:val="99"/>
        </w:rPr>
        <w:t>e</w:t>
      </w:r>
      <w:r>
        <w:rPr>
          <w:spacing w:val="-2"/>
        </w:rPr>
        <w:t xml:space="preserve"> </w:t>
      </w:r>
      <w:r>
        <w:rPr>
          <w:spacing w:val="-1"/>
          <w:w w:val="99"/>
        </w:rPr>
        <w:t>it</w:t>
      </w:r>
      <w:r>
        <w:rPr>
          <w:spacing w:val="1"/>
          <w:w w:val="99"/>
        </w:rPr>
        <w:t>e</w:t>
      </w:r>
      <w:r>
        <w:rPr>
          <w:w w:val="99"/>
        </w:rPr>
        <w:t>m</w:t>
      </w:r>
      <w:r>
        <w:rPr>
          <w:spacing w:val="-3"/>
        </w:rPr>
        <w:t xml:space="preserve"> </w:t>
      </w:r>
      <w:r>
        <w:rPr>
          <w:spacing w:val="-3"/>
          <w:w w:val="99"/>
        </w:rPr>
        <w:t>w</w:t>
      </w:r>
      <w:r>
        <w:rPr>
          <w:spacing w:val="1"/>
          <w:w w:val="99"/>
        </w:rPr>
        <w:t>hic</w:t>
      </w:r>
      <w:r>
        <w:rPr>
          <w:w w:val="99"/>
        </w:rPr>
        <w:t>h</w:t>
      </w:r>
      <w:r>
        <w:rPr>
          <w:spacing w:val="-2"/>
        </w:rPr>
        <w:t xml:space="preserve"> </w:t>
      </w:r>
      <w:r>
        <w:rPr>
          <w:spacing w:val="-4"/>
          <w:w w:val="99"/>
        </w:rPr>
        <w:t>y</w:t>
      </w:r>
      <w:r>
        <w:rPr>
          <w:spacing w:val="1"/>
          <w:w w:val="99"/>
        </w:rPr>
        <w:t>o</w:t>
      </w:r>
      <w:r>
        <w:rPr>
          <w:w w:val="99"/>
        </w:rPr>
        <w:t>u</w:t>
      </w:r>
      <w:r>
        <w:t xml:space="preserve"> </w:t>
      </w:r>
      <w:r>
        <w:rPr>
          <w:spacing w:val="-3"/>
          <w:w w:val="99"/>
        </w:rPr>
        <w:t>w</w:t>
      </w:r>
      <w:r>
        <w:rPr>
          <w:spacing w:val="1"/>
          <w:w w:val="99"/>
        </w:rPr>
        <w:t>an</w:t>
      </w:r>
      <w:r>
        <w:rPr>
          <w:w w:val="99"/>
        </w:rPr>
        <w:t>t</w:t>
      </w:r>
      <w:r>
        <w:rPr>
          <w:spacing w:val="-4"/>
        </w:rPr>
        <w:t xml:space="preserve"> </w:t>
      </w:r>
      <w:r>
        <w:rPr>
          <w:spacing w:val="-1"/>
          <w:w w:val="99"/>
        </w:rPr>
        <w:t>t</w:t>
      </w:r>
      <w:r>
        <w:rPr>
          <w:w w:val="99"/>
        </w:rPr>
        <w:t>o</w:t>
      </w:r>
      <w:r>
        <w:rPr>
          <w:spacing w:val="-2"/>
        </w:rPr>
        <w:t xml:space="preserve"> </w:t>
      </w:r>
      <w:r>
        <w:rPr>
          <w:spacing w:val="1"/>
          <w:w w:val="99"/>
        </w:rPr>
        <w:t>m</w:t>
      </w:r>
      <w:r>
        <w:rPr>
          <w:spacing w:val="-2"/>
          <w:w w:val="99"/>
        </w:rPr>
        <w:t>o</w:t>
      </w:r>
      <w:r>
        <w:rPr>
          <w:spacing w:val="1"/>
          <w:w w:val="99"/>
        </w:rPr>
        <w:t>d</w:t>
      </w:r>
      <w:r>
        <w:rPr>
          <w:spacing w:val="-1"/>
          <w:w w:val="99"/>
        </w:rPr>
        <w:t>i</w:t>
      </w:r>
      <w:r>
        <w:rPr>
          <w:spacing w:val="1"/>
          <w:w w:val="99"/>
        </w:rPr>
        <w:t>f</w:t>
      </w:r>
      <w:r>
        <w:rPr>
          <w:spacing w:val="3"/>
          <w:w w:val="99"/>
        </w:rPr>
        <w:t>y</w:t>
      </w:r>
      <w:r>
        <w:rPr>
          <w:rFonts w:hint="eastAsia" w:ascii="Noto Sans Mono CJK JP Regular" w:eastAsia="Noto Sans Mono CJK JP Regular"/>
          <w:spacing w:val="-89"/>
          <w:w w:val="99"/>
        </w:rPr>
        <w:t>，</w:t>
      </w:r>
      <w:r>
        <w:rPr>
          <w:spacing w:val="1"/>
          <w:w w:val="99"/>
        </w:rPr>
        <w:t>T</w:t>
      </w:r>
      <w:r>
        <w:rPr>
          <w:spacing w:val="-2"/>
          <w:w w:val="99"/>
        </w:rPr>
        <w:t>h</w:t>
      </w:r>
      <w:r>
        <w:rPr>
          <w:w w:val="99"/>
        </w:rPr>
        <w:t>e</w:t>
      </w:r>
      <w:r>
        <w:rPr>
          <w:spacing w:val="-2"/>
        </w:rPr>
        <w:t xml:space="preserve"> </w:t>
      </w:r>
      <w:r>
        <w:rPr>
          <w:spacing w:val="1"/>
          <w:w w:val="99"/>
        </w:rPr>
        <w:t>s</w:t>
      </w:r>
      <w:r>
        <w:rPr>
          <w:spacing w:val="-2"/>
          <w:w w:val="99"/>
        </w:rPr>
        <w:t>e</w:t>
      </w:r>
      <w:r>
        <w:rPr>
          <w:spacing w:val="-1"/>
          <w:w w:val="99"/>
        </w:rPr>
        <w:t>l</w:t>
      </w:r>
      <w:r>
        <w:rPr>
          <w:spacing w:val="1"/>
          <w:w w:val="99"/>
        </w:rPr>
        <w:t>ec</w:t>
      </w:r>
      <w:r>
        <w:rPr>
          <w:spacing w:val="-1"/>
          <w:w w:val="99"/>
        </w:rPr>
        <w:t>t</w:t>
      </w:r>
      <w:r>
        <w:rPr>
          <w:spacing w:val="1"/>
          <w:w w:val="99"/>
        </w:rPr>
        <w:t>e</w:t>
      </w:r>
      <w:r>
        <w:rPr>
          <w:w w:val="99"/>
        </w:rPr>
        <w:t>d</w:t>
      </w:r>
      <w:r>
        <w:rPr>
          <w:spacing w:val="-2"/>
        </w:rPr>
        <w:t xml:space="preserve"> </w:t>
      </w:r>
      <w:r>
        <w:rPr>
          <w:spacing w:val="-1"/>
          <w:w w:val="99"/>
        </w:rPr>
        <w:t>it</w:t>
      </w:r>
      <w:r>
        <w:rPr>
          <w:spacing w:val="1"/>
          <w:w w:val="99"/>
        </w:rPr>
        <w:t>e</w:t>
      </w:r>
      <w:r>
        <w:rPr>
          <w:w w:val="99"/>
        </w:rPr>
        <w:t>m</w:t>
      </w:r>
      <w:r>
        <w:rPr>
          <w:spacing w:val="-3"/>
        </w:rPr>
        <w:t xml:space="preserve"> </w:t>
      </w:r>
      <w:r>
        <w:rPr>
          <w:spacing w:val="-3"/>
          <w:w w:val="99"/>
        </w:rPr>
        <w:t>w</w:t>
      </w:r>
      <w:r>
        <w:rPr>
          <w:spacing w:val="1"/>
          <w:w w:val="99"/>
        </w:rPr>
        <w:t>il</w:t>
      </w:r>
      <w:r>
        <w:rPr>
          <w:w w:val="99"/>
        </w:rPr>
        <w:t>l</w:t>
      </w:r>
      <w:r>
        <w:rPr>
          <w:spacing w:val="-4"/>
        </w:rPr>
        <w:t xml:space="preserve"> </w:t>
      </w:r>
      <w:r>
        <w:rPr>
          <w:spacing w:val="-2"/>
          <w:w w:val="99"/>
        </w:rPr>
        <w:t>b</w:t>
      </w:r>
      <w:r>
        <w:rPr>
          <w:w w:val="99"/>
        </w:rPr>
        <w:t>r</w:t>
      </w:r>
      <w:r>
        <w:rPr>
          <w:spacing w:val="1"/>
          <w:w w:val="99"/>
        </w:rPr>
        <w:t>i</w:t>
      </w:r>
      <w:r>
        <w:rPr>
          <w:spacing w:val="-2"/>
          <w:w w:val="99"/>
        </w:rPr>
        <w:t>g</w:t>
      </w:r>
      <w:r>
        <w:rPr>
          <w:spacing w:val="1"/>
          <w:w w:val="99"/>
        </w:rPr>
        <w:t>h</w:t>
      </w:r>
      <w:r>
        <w:rPr>
          <w:spacing w:val="-1"/>
          <w:w w:val="99"/>
        </w:rPr>
        <w:t>t</w:t>
      </w:r>
      <w:r>
        <w:rPr>
          <w:spacing w:val="1"/>
          <w:w w:val="99"/>
        </w:rPr>
        <w:t>e</w:t>
      </w:r>
      <w:r>
        <w:rPr>
          <w:spacing w:val="6"/>
          <w:w w:val="99"/>
        </w:rPr>
        <w:t>n</w:t>
      </w:r>
      <w:r>
        <w:rPr>
          <w:rFonts w:hint="eastAsia" w:ascii="Noto Sans Mono CJK JP Regular" w:eastAsia="Noto Sans Mono CJK JP Regular"/>
          <w:spacing w:val="-89"/>
          <w:w w:val="99"/>
        </w:rPr>
        <w:t>，</w:t>
      </w:r>
      <w:r>
        <w:rPr>
          <w:spacing w:val="-1"/>
          <w:w w:val="99"/>
        </w:rPr>
        <w:t>i</w:t>
      </w:r>
      <w:r>
        <w:rPr>
          <w:w w:val="99"/>
        </w:rPr>
        <w:t>f</w:t>
      </w:r>
      <w:r>
        <w:rPr>
          <w:spacing w:val="-2"/>
        </w:rPr>
        <w:t xml:space="preserve"> </w:t>
      </w:r>
      <w:r>
        <w:rPr>
          <w:spacing w:val="-2"/>
          <w:w w:val="99"/>
        </w:rPr>
        <w:t>n</w:t>
      </w:r>
      <w:r>
        <w:rPr>
          <w:spacing w:val="1"/>
          <w:w w:val="99"/>
        </w:rPr>
        <w:t>e</w:t>
      </w:r>
      <w:r>
        <w:rPr>
          <w:spacing w:val="-2"/>
          <w:w w:val="99"/>
        </w:rPr>
        <w:t>e</w:t>
      </w:r>
      <w:r>
        <w:rPr>
          <w:w w:val="99"/>
        </w:rPr>
        <w:t>d</w:t>
      </w:r>
      <w:r>
        <w:t xml:space="preserve"> </w:t>
      </w:r>
      <w:r>
        <w:rPr>
          <w:w w:val="99"/>
        </w:rPr>
        <w:t>r</w:t>
      </w:r>
      <w:r>
        <w:rPr>
          <w:spacing w:val="-2"/>
          <w:w w:val="99"/>
        </w:rPr>
        <w:t>e</w:t>
      </w:r>
      <w:r>
        <w:rPr>
          <w:spacing w:val="-1"/>
          <w:w w:val="99"/>
        </w:rPr>
        <w:t>t</w:t>
      </w:r>
      <w:r>
        <w:rPr>
          <w:spacing w:val="1"/>
          <w:w w:val="99"/>
        </w:rPr>
        <w:t>u</w:t>
      </w:r>
      <w:r>
        <w:rPr>
          <w:w w:val="99"/>
        </w:rPr>
        <w:t xml:space="preserve">rn </w:t>
      </w:r>
      <w:r>
        <w:rPr>
          <w:spacing w:val="-1"/>
          <w:w w:val="99"/>
        </w:rPr>
        <w:t xml:space="preserve">       t</w:t>
      </w:r>
      <w:r>
        <w:rPr>
          <w:w w:val="99"/>
        </w:rPr>
        <w:t>o</w:t>
      </w:r>
      <w:r>
        <w:rPr>
          <w:spacing w:val="-5"/>
        </w:rPr>
        <w:t xml:space="preserve"> </w:t>
      </w:r>
      <w:r>
        <w:rPr>
          <w:spacing w:val="-1"/>
          <w:w w:val="99"/>
        </w:rPr>
        <w:t>t</w:t>
      </w:r>
      <w:r>
        <w:rPr>
          <w:spacing w:val="-2"/>
          <w:w w:val="99"/>
        </w:rPr>
        <w:t>h</w:t>
      </w:r>
      <w:r>
        <w:rPr>
          <w:w w:val="99"/>
        </w:rPr>
        <w:t>e</w:t>
      </w:r>
      <w:r>
        <w:t xml:space="preserve"> </w:t>
      </w:r>
      <w:r>
        <w:rPr>
          <w:spacing w:val="1"/>
          <w:w w:val="99"/>
        </w:rPr>
        <w:t>m</w:t>
      </w:r>
      <w:r>
        <w:rPr>
          <w:spacing w:val="-2"/>
          <w:w w:val="99"/>
        </w:rPr>
        <w:t>e</w:t>
      </w:r>
      <w:r>
        <w:rPr>
          <w:spacing w:val="1"/>
          <w:w w:val="99"/>
        </w:rPr>
        <w:t>n</w:t>
      </w:r>
      <w:r>
        <w:rPr>
          <w:w w:val="99"/>
        </w:rPr>
        <w:t>u</w:t>
      </w:r>
      <w:r>
        <w:rPr>
          <w:spacing w:val="-2"/>
        </w:rPr>
        <w:t xml:space="preserve"> </w:t>
      </w:r>
      <w:r>
        <w:rPr>
          <w:spacing w:val="-2"/>
          <w:w w:val="99"/>
        </w:rPr>
        <w:t>a</w:t>
      </w:r>
      <w:r>
        <w:rPr>
          <w:w w:val="99"/>
        </w:rPr>
        <w:t>s</w:t>
      </w:r>
      <w:r>
        <w:rPr>
          <w:spacing w:val="-3"/>
        </w:rPr>
        <w:t xml:space="preserve"> </w:t>
      </w:r>
      <w:r>
        <w:rPr>
          <w:spacing w:val="1"/>
          <w:w w:val="99"/>
        </w:rPr>
        <w:t>s</w:t>
      </w:r>
      <w:r>
        <w:rPr>
          <w:spacing w:val="-2"/>
          <w:w w:val="99"/>
        </w:rPr>
        <w:t>h</w:t>
      </w:r>
      <w:r>
        <w:rPr>
          <w:spacing w:val="1"/>
          <w:w w:val="99"/>
        </w:rPr>
        <w:t>o</w:t>
      </w:r>
      <w:r>
        <w:rPr>
          <w:spacing w:val="-3"/>
          <w:w w:val="99"/>
        </w:rPr>
        <w:t>w</w:t>
      </w:r>
      <w:r>
        <w:rPr>
          <w:w w:val="99"/>
        </w:rPr>
        <w:t>n</w:t>
      </w:r>
      <w:r>
        <w:t xml:space="preserve"> </w:t>
      </w:r>
      <w:r>
        <w:rPr>
          <w:spacing w:val="-1"/>
          <w:w w:val="99"/>
        </w:rPr>
        <w:t>i</w:t>
      </w:r>
      <w:r>
        <w:rPr>
          <w:w w:val="99"/>
        </w:rPr>
        <w:t>n</w:t>
      </w:r>
      <w:r>
        <w:rPr>
          <w:spacing w:val="-5"/>
        </w:rPr>
        <w:t xml:space="preserve"> </w:t>
      </w:r>
      <w:r>
        <w:rPr>
          <w:spacing w:val="1"/>
          <w:w w:val="99"/>
        </w:rPr>
        <w:t>f</w:t>
      </w:r>
      <w:r>
        <w:rPr>
          <w:spacing w:val="-1"/>
          <w:w w:val="99"/>
        </w:rPr>
        <w:t>i</w:t>
      </w:r>
      <w:r>
        <w:rPr>
          <w:spacing w:val="-2"/>
          <w:w w:val="99"/>
        </w:rPr>
        <w:t>g</w:t>
      </w:r>
      <w:r>
        <w:rPr>
          <w:spacing w:val="1"/>
          <w:w w:val="99"/>
        </w:rPr>
        <w:t>u</w:t>
      </w:r>
      <w:r>
        <w:rPr>
          <w:w w:val="99"/>
        </w:rPr>
        <w:t>re</w:t>
      </w:r>
      <w:r>
        <w:rPr>
          <w:spacing w:val="-2"/>
        </w:rPr>
        <w:t xml:space="preserve"> </w:t>
      </w:r>
      <w:r>
        <w:rPr>
          <w:spacing w:val="3"/>
          <w:w w:val="99"/>
        </w:rPr>
        <w:t>2</w:t>
      </w:r>
      <w:r>
        <w:rPr>
          <w:rFonts w:hint="eastAsia" w:ascii="Noto Sans Mono CJK JP Regular" w:eastAsia="Noto Sans Mono CJK JP Regular"/>
          <w:spacing w:val="-99"/>
          <w:w w:val="99"/>
        </w:rPr>
        <w:t>，</w:t>
      </w:r>
      <w:r>
        <w:rPr>
          <w:spacing w:val="-1"/>
          <w:w w:val="99"/>
        </w:rPr>
        <w:t>t</w:t>
      </w:r>
      <w:r>
        <w:rPr>
          <w:spacing w:val="-2"/>
          <w:w w:val="99"/>
        </w:rPr>
        <w:t>h</w:t>
      </w:r>
      <w:r>
        <w:rPr>
          <w:spacing w:val="1"/>
          <w:w w:val="99"/>
        </w:rPr>
        <w:t>e</w:t>
      </w:r>
      <w:r>
        <w:rPr>
          <w:w w:val="99"/>
        </w:rPr>
        <w:t>n</w:t>
      </w:r>
      <w:r>
        <w:rPr>
          <w:spacing w:val="-2"/>
        </w:rPr>
        <w:t xml:space="preserve"> </w:t>
      </w:r>
      <w:r>
        <w:rPr>
          <w:spacing w:val="-2"/>
          <w:w w:val="99"/>
        </w:rPr>
        <w:t>p</w:t>
      </w:r>
      <w:r>
        <w:rPr>
          <w:w w:val="99"/>
        </w:rPr>
        <w:t>r</w:t>
      </w:r>
      <w:r>
        <w:rPr>
          <w:spacing w:val="1"/>
          <w:w w:val="99"/>
        </w:rPr>
        <w:t>es</w:t>
      </w:r>
      <w:r>
        <w:rPr>
          <w:spacing w:val="3"/>
          <w:w w:val="99"/>
        </w:rPr>
        <w:t>s</w:t>
      </w:r>
      <w:r>
        <w:rPr>
          <w:spacing w:val="3"/>
          <w:w w:val="99"/>
        </w:rPr>
        <w:drawing>
          <wp:inline distT="0" distB="0" distL="0" distR="0">
            <wp:extent cx="333375" cy="313690"/>
            <wp:effectExtent l="0" t="0" r="0" b="0"/>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jpeg"/>
                    <pic:cNvPicPr>
                      <a:picLocks noChangeAspect="1"/>
                    </pic:cNvPicPr>
                  </pic:nvPicPr>
                  <pic:blipFill>
                    <a:blip r:embed="rId12" cstate="print"/>
                    <a:stretch>
                      <a:fillRect/>
                    </a:stretch>
                  </pic:blipFill>
                  <pic:spPr>
                    <a:xfrm>
                      <a:off x="0" y="0"/>
                      <a:ext cx="333756" cy="313944"/>
                    </a:xfrm>
                    <a:prstGeom prst="rect">
                      <a:avLst/>
                    </a:prstGeom>
                  </pic:spPr>
                </pic:pic>
              </a:graphicData>
            </a:graphic>
          </wp:inline>
        </w:drawing>
      </w:r>
      <w:r>
        <w:rPr>
          <w:rFonts w:hint="eastAsia" w:ascii="Noto Sans Mono CJK JP Regular" w:eastAsia="Noto Sans Mono CJK JP Regular"/>
          <w:spacing w:val="9"/>
          <w:w w:val="99"/>
        </w:rPr>
        <w:t>；</w:t>
      </w:r>
      <w:r>
        <w:rPr>
          <w:spacing w:val="-1"/>
          <w:w w:val="99"/>
        </w:rPr>
        <w:t>I</w:t>
      </w:r>
      <w:r>
        <w:rPr>
          <w:w w:val="99"/>
        </w:rPr>
        <w:t>f</w:t>
      </w:r>
      <w:r>
        <w:rPr>
          <w:spacing w:val="-4"/>
        </w:rPr>
        <w:t xml:space="preserve"> </w:t>
      </w:r>
      <w:r>
        <w:rPr>
          <w:spacing w:val="-4"/>
          <w:w w:val="99"/>
        </w:rPr>
        <w:t>y</w:t>
      </w:r>
      <w:r>
        <w:rPr>
          <w:spacing w:val="1"/>
          <w:w w:val="99"/>
        </w:rPr>
        <w:t>o</w:t>
      </w:r>
      <w:r>
        <w:rPr>
          <w:w w:val="99"/>
        </w:rPr>
        <w:t>u</w:t>
      </w:r>
      <w:r>
        <w:t xml:space="preserve"> </w:t>
      </w:r>
      <w:r>
        <w:rPr>
          <w:spacing w:val="-2"/>
          <w:w w:val="99"/>
        </w:rPr>
        <w:t>n</w:t>
      </w:r>
      <w:r>
        <w:rPr>
          <w:spacing w:val="1"/>
          <w:w w:val="99"/>
        </w:rPr>
        <w:t>e</w:t>
      </w:r>
      <w:r>
        <w:rPr>
          <w:spacing w:val="-2"/>
          <w:w w:val="99"/>
        </w:rPr>
        <w:t>e</w:t>
      </w:r>
      <w:r>
        <w:rPr>
          <w:w w:val="99"/>
        </w:rPr>
        <w:t>d</w:t>
      </w:r>
      <w:r>
        <w:t xml:space="preserve"> </w:t>
      </w:r>
      <w:r>
        <w:rPr>
          <w:spacing w:val="-1"/>
          <w:w w:val="99"/>
        </w:rPr>
        <w:t>t</w:t>
      </w:r>
      <w:r>
        <w:rPr>
          <w:w w:val="99"/>
        </w:rPr>
        <w:t>o</w:t>
      </w:r>
      <w:r>
        <w:rPr>
          <w:spacing w:val="-2"/>
        </w:rPr>
        <w:t xml:space="preserve"> </w:t>
      </w:r>
      <w:r>
        <w:rPr>
          <w:spacing w:val="-2"/>
          <w:w w:val="99"/>
        </w:rPr>
        <w:t>en</w:t>
      </w:r>
      <w:r>
        <w:rPr>
          <w:spacing w:val="1"/>
          <w:w w:val="99"/>
        </w:rPr>
        <w:t>t</w:t>
      </w:r>
      <w:r>
        <w:rPr>
          <w:spacing w:val="-2"/>
          <w:w w:val="99"/>
        </w:rPr>
        <w:t>e</w:t>
      </w:r>
      <w:r>
        <w:rPr>
          <w:w w:val="99"/>
        </w:rPr>
        <w:t>r</w:t>
      </w:r>
      <w:r>
        <w:rPr>
          <w:spacing w:val="-1"/>
        </w:rPr>
        <w:t xml:space="preserve"> </w:t>
      </w:r>
      <w:r>
        <w:rPr>
          <w:spacing w:val="-1"/>
          <w:w w:val="99"/>
        </w:rPr>
        <w:t>t</w:t>
      </w:r>
      <w:r>
        <w:rPr>
          <w:spacing w:val="-2"/>
          <w:w w:val="99"/>
        </w:rPr>
        <w:t>h</w:t>
      </w:r>
      <w:r>
        <w:rPr>
          <w:w w:val="99"/>
        </w:rPr>
        <w:t>e</w:t>
      </w:r>
      <w:r>
        <w:rPr>
          <w:spacing w:val="-2"/>
        </w:rPr>
        <w:t xml:space="preserve"> </w:t>
      </w:r>
      <w:r>
        <w:rPr>
          <w:spacing w:val="-2"/>
          <w:w w:val="99"/>
        </w:rPr>
        <w:t>n</w:t>
      </w:r>
      <w:r>
        <w:rPr>
          <w:spacing w:val="1"/>
          <w:w w:val="99"/>
        </w:rPr>
        <w:t>ex</w:t>
      </w:r>
      <w:r>
        <w:rPr>
          <w:w w:val="99"/>
        </w:rPr>
        <w:t>t</w:t>
      </w:r>
      <w:r>
        <w:rPr>
          <w:spacing w:val="-2"/>
        </w:rPr>
        <w:t xml:space="preserve"> </w:t>
      </w:r>
      <w:r>
        <w:rPr>
          <w:spacing w:val="-1"/>
          <w:w w:val="99"/>
        </w:rPr>
        <w:t>l</w:t>
      </w:r>
      <w:r>
        <w:rPr>
          <w:spacing w:val="-2"/>
          <w:w w:val="99"/>
        </w:rPr>
        <w:t>e</w:t>
      </w:r>
      <w:r>
        <w:rPr>
          <w:spacing w:val="1"/>
          <w:w w:val="99"/>
        </w:rPr>
        <w:t>ve</w:t>
      </w:r>
      <w:r>
        <w:rPr>
          <w:w w:val="99"/>
        </w:rPr>
        <w:t>l</w:t>
      </w:r>
      <w:r>
        <w:rPr>
          <w:spacing w:val="-4"/>
        </w:rPr>
        <w:t xml:space="preserve"> </w:t>
      </w:r>
      <w:r>
        <w:rPr>
          <w:spacing w:val="-2"/>
          <w:w w:val="99"/>
        </w:rPr>
        <w:t>o</w:t>
      </w:r>
      <w:r>
        <w:rPr>
          <w:w w:val="99"/>
        </w:rPr>
        <w:t>f</w:t>
      </w:r>
      <w:r>
        <w:rPr>
          <w:spacing w:val="-2"/>
        </w:rPr>
        <w:t xml:space="preserve"> </w:t>
      </w:r>
      <w:r>
        <w:rPr>
          <w:spacing w:val="-1"/>
          <w:w w:val="99"/>
        </w:rPr>
        <w:t>it</w:t>
      </w:r>
      <w:r>
        <w:rPr>
          <w:spacing w:val="1"/>
          <w:w w:val="99"/>
        </w:rPr>
        <w:t>e</w:t>
      </w:r>
      <w:r>
        <w:rPr>
          <w:spacing w:val="3"/>
          <w:w w:val="99"/>
        </w:rPr>
        <w:t>m</w:t>
      </w:r>
      <w:r>
        <w:rPr>
          <w:spacing w:val="1"/>
          <w:w w:val="99"/>
        </w:rPr>
        <w:t>s</w:t>
      </w:r>
      <w:r>
        <w:rPr>
          <w:rFonts w:hint="eastAsia" w:ascii="Noto Sans Mono CJK JP Regular" w:eastAsia="Noto Sans Mono CJK JP Regular"/>
          <w:spacing w:val="-99"/>
          <w:w w:val="99"/>
        </w:rPr>
        <w:t>，</w:t>
      </w:r>
      <w:r>
        <w:rPr>
          <w:spacing w:val="-1"/>
          <w:w w:val="99"/>
        </w:rPr>
        <w:t>t</w:t>
      </w:r>
      <w:r>
        <w:rPr>
          <w:spacing w:val="-2"/>
          <w:w w:val="99"/>
        </w:rPr>
        <w:t>h</w:t>
      </w:r>
      <w:r>
        <w:rPr>
          <w:spacing w:val="1"/>
          <w:w w:val="99"/>
        </w:rPr>
        <w:t>e</w:t>
      </w:r>
      <w:r>
        <w:rPr>
          <w:w w:val="99"/>
        </w:rPr>
        <w:t>n</w:t>
      </w:r>
      <w:r>
        <w:rPr>
          <w:spacing w:val="-2"/>
        </w:rPr>
        <w:t xml:space="preserve"> </w:t>
      </w:r>
      <w:r>
        <w:rPr>
          <w:spacing w:val="-2"/>
          <w:w w:val="99"/>
        </w:rPr>
        <w:t>p</w:t>
      </w:r>
      <w:r>
        <w:rPr>
          <w:w w:val="99"/>
        </w:rPr>
        <w:t>r</w:t>
      </w:r>
      <w:r>
        <w:rPr>
          <w:spacing w:val="1"/>
          <w:w w:val="99"/>
        </w:rPr>
        <w:t>es</w:t>
      </w:r>
      <w:r>
        <w:rPr>
          <w:spacing w:val="3"/>
          <w:w w:val="99"/>
        </w:rPr>
        <w:t>s</w:t>
      </w:r>
      <w:r>
        <w:rPr>
          <w:spacing w:val="3"/>
          <w:w w:val="99"/>
        </w:rPr>
        <w:drawing>
          <wp:inline distT="0" distB="0" distL="0" distR="0">
            <wp:extent cx="324485" cy="304800"/>
            <wp:effectExtent l="0" t="0" r="0" b="0"/>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jpeg"/>
                    <pic:cNvPicPr>
                      <a:picLocks noChangeAspect="1"/>
                    </pic:cNvPicPr>
                  </pic:nvPicPr>
                  <pic:blipFill>
                    <a:blip r:embed="rId15" cstate="print"/>
                    <a:stretch>
                      <a:fillRect/>
                    </a:stretch>
                  </pic:blipFill>
                  <pic:spPr>
                    <a:xfrm>
                      <a:off x="0" y="0"/>
                      <a:ext cx="324611" cy="304800"/>
                    </a:xfrm>
                    <a:prstGeom prst="rect">
                      <a:avLst/>
                    </a:prstGeom>
                  </pic:spPr>
                </pic:pic>
              </a:graphicData>
            </a:graphic>
          </wp:inline>
        </w:drawing>
      </w:r>
      <w:r>
        <w:rPr>
          <w:rFonts w:ascii="Times New Roman" w:eastAsia="Times New Roman"/>
          <w:spacing w:val="3"/>
          <w:w w:val="99"/>
        </w:rPr>
        <w:t xml:space="preserve"> </w:t>
      </w:r>
      <w:r>
        <w:rPr>
          <w:spacing w:val="-1"/>
          <w:w w:val="99"/>
        </w:rPr>
        <w:t xml:space="preserve">               </w:t>
      </w:r>
      <w:r>
        <w:t>to setup the parameters as shown in figure</w:t>
      </w:r>
      <w:r>
        <w:rPr>
          <w:spacing w:val="13"/>
        </w:rPr>
        <w:t xml:space="preserve"> </w:t>
      </w:r>
      <w:r>
        <w:t>4</w:t>
      </w:r>
      <w:r>
        <w:rPr>
          <w:rFonts w:hint="eastAsia" w:ascii="Noto Sans Mono CJK JP Regular" w:eastAsia="Noto Sans Mono CJK JP Regular"/>
        </w:rPr>
        <w:t>：</w:t>
      </w:r>
    </w:p>
    <w:p>
      <w:pPr>
        <w:spacing w:after="0" w:line="228" w:lineRule="auto"/>
        <w:jc w:val="both"/>
        <w:rPr>
          <w:rFonts w:hint="eastAsia" w:ascii="Noto Sans Mono CJK JP Regular" w:eastAsia="Noto Sans Mono CJK JP Regular"/>
        </w:rPr>
        <w:sectPr>
          <w:pgSz w:w="11850" w:h="16790"/>
          <w:pgMar w:top="1200" w:right="260" w:bottom="120" w:left="520" w:header="40" w:footer="0" w:gutter="0"/>
          <w:cols w:space="720" w:num="1"/>
        </w:sectPr>
      </w:pPr>
    </w:p>
    <w:p>
      <w:pPr>
        <w:pStyle w:val="6"/>
        <w:spacing w:before="5"/>
        <w:rPr>
          <w:rFonts w:ascii="Noto Sans Mono CJK JP Regular"/>
          <w:sz w:val="3"/>
        </w:rPr>
      </w:pPr>
    </w:p>
    <w:p>
      <w:pPr>
        <w:pStyle w:val="6"/>
        <w:ind w:left="4047"/>
        <w:rPr>
          <w:rFonts w:ascii="Noto Sans Mono CJK JP Regular"/>
          <w:sz w:val="20"/>
        </w:rPr>
      </w:pPr>
      <w:r>
        <w:rPr>
          <w:rFonts w:ascii="Noto Sans Mono CJK JP Regular"/>
          <w:sz w:val="20"/>
        </w:rPr>
        <w:drawing>
          <wp:inline distT="0" distB="0" distL="0" distR="0">
            <wp:extent cx="1900555" cy="1181100"/>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jpeg"/>
                    <pic:cNvPicPr>
                      <a:picLocks noChangeAspect="1"/>
                    </pic:cNvPicPr>
                  </pic:nvPicPr>
                  <pic:blipFill>
                    <a:blip r:embed="rId31" cstate="print"/>
                    <a:stretch>
                      <a:fillRect/>
                    </a:stretch>
                  </pic:blipFill>
                  <pic:spPr>
                    <a:xfrm>
                      <a:off x="0" y="0"/>
                      <a:ext cx="1901023" cy="1181100"/>
                    </a:xfrm>
                    <a:prstGeom prst="rect">
                      <a:avLst/>
                    </a:prstGeom>
                  </pic:spPr>
                </pic:pic>
              </a:graphicData>
            </a:graphic>
          </wp:inline>
        </w:drawing>
      </w:r>
    </w:p>
    <w:p>
      <w:pPr>
        <w:pStyle w:val="6"/>
        <w:spacing w:before="121"/>
        <w:ind w:left="3828" w:right="3803"/>
        <w:jc w:val="center"/>
      </w:pPr>
      <w:r>
        <w:t>Figure 4</w:t>
      </w:r>
    </w:p>
    <w:p>
      <w:pPr>
        <w:pStyle w:val="6"/>
        <w:spacing w:before="157" w:line="232" w:lineRule="auto"/>
        <w:ind w:left="262" w:right="184" w:firstLine="480"/>
        <w:jc w:val="both"/>
        <w:rPr>
          <w:rFonts w:hint="eastAsia" w:ascii="Noto Sans Mono CJK JP Regular" w:hAnsi="Noto Sans Mono CJK JP Regular" w:eastAsia="Noto Sans Mono CJK JP Regular"/>
        </w:rPr>
      </w:pPr>
      <w:r>
        <w:t xml:space="preserve">In this case , press  </w:t>
      </w:r>
      <w:r>
        <w:rPr>
          <w:spacing w:val="6"/>
        </w:rPr>
        <w:drawing>
          <wp:inline distT="0" distB="0" distL="0" distR="0">
            <wp:extent cx="333375" cy="313690"/>
            <wp:effectExtent l="0" t="0" r="0" b="0"/>
            <wp:docPr id="5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jpeg"/>
                    <pic:cNvPicPr>
                      <a:picLocks noChangeAspect="1"/>
                    </pic:cNvPicPr>
                  </pic:nvPicPr>
                  <pic:blipFill>
                    <a:blip r:embed="rId13" cstate="print"/>
                    <a:stretch>
                      <a:fillRect/>
                    </a:stretch>
                  </pic:blipFill>
                  <pic:spPr>
                    <a:xfrm>
                      <a:off x="0" y="0"/>
                      <a:ext cx="333756" cy="313944"/>
                    </a:xfrm>
                    <a:prstGeom prst="rect">
                      <a:avLst/>
                    </a:prstGeom>
                  </pic:spPr>
                </pic:pic>
              </a:graphicData>
            </a:graphic>
          </wp:inline>
        </w:drawing>
      </w:r>
      <w:r>
        <w:rPr>
          <w:rFonts w:ascii="Times New Roman" w:hAnsi="Times New Roman" w:eastAsia="Times New Roman"/>
          <w:spacing w:val="6"/>
        </w:rPr>
        <w:t xml:space="preserve">  </w:t>
      </w:r>
      <w:r>
        <w:rPr>
          <w:rFonts w:ascii="Times New Roman" w:hAnsi="Times New Roman" w:eastAsia="Times New Roman"/>
          <w:spacing w:val="-19"/>
        </w:rPr>
        <w:t xml:space="preserve"> </w:t>
      </w:r>
      <w:r>
        <w:rPr>
          <w:spacing w:val="-1"/>
          <w:w w:val="95"/>
        </w:rPr>
        <w:t xml:space="preserve">or   </w:t>
      </w:r>
      <w:r>
        <w:rPr>
          <w:spacing w:val="10"/>
        </w:rPr>
        <w:drawing>
          <wp:inline distT="0" distB="0" distL="0" distR="0">
            <wp:extent cx="304800" cy="304800"/>
            <wp:effectExtent l="0" t="0" r="0" b="0"/>
            <wp:docPr id="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t xml:space="preserve">to modify the parameter </w:t>
      </w:r>
      <w:r>
        <w:rPr>
          <w:rFonts w:hint="eastAsia" w:ascii="Noto Sans Mono CJK JP Regular" w:hAnsi="Noto Sans Mono CJK JP Regular" w:eastAsia="Noto Sans Mono CJK JP Regular"/>
        </w:rPr>
        <w:t xml:space="preserve">， </w:t>
      </w:r>
      <w:r>
        <w:t xml:space="preserve">for example, as shown in figure 4, you need change the flowrate unit from </w:t>
      </w:r>
      <w:r>
        <w:rPr>
          <w:b/>
        </w:rPr>
        <w:t xml:space="preserve">" m³/h ” </w:t>
      </w:r>
      <w:r>
        <w:t xml:space="preserve">to </w:t>
      </w:r>
      <w:r>
        <w:rPr>
          <w:b/>
        </w:rPr>
        <w:t>" m³/m ”</w:t>
      </w:r>
      <w:r>
        <w:rPr>
          <w:rFonts w:hint="eastAsia" w:ascii="Noto Sans Mono CJK JP Regular" w:hAnsi="Noto Sans Mono CJK JP Regular" w:eastAsia="Noto Sans Mono CJK JP Regular"/>
        </w:rPr>
        <w:t>，</w:t>
      </w:r>
      <w:r>
        <w:t xml:space="preserve">then </w:t>
      </w:r>
      <w:r>
        <w:rPr>
          <w:spacing w:val="5"/>
          <w:w w:val="99"/>
        </w:rPr>
        <w:drawing>
          <wp:inline distT="0" distB="0" distL="0" distR="0">
            <wp:extent cx="304800" cy="304800"/>
            <wp:effectExtent l="0" t="0" r="0" b="0"/>
            <wp:docPr id="5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jpeg"/>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Noto Sans Mono CJK JP Regular" w:hAnsi="Noto Sans Mono CJK JP Regular" w:eastAsia="Noto Sans Mono CJK JP Regular"/>
        </w:rPr>
        <w:t>，</w:t>
      </w:r>
      <w:r>
        <w:t xml:space="preserve">the flowrate unit will  become  to  </w:t>
      </w:r>
      <w:r>
        <w:rPr>
          <w:b/>
        </w:rPr>
        <w:t>“  m³/m  ”</w:t>
      </w:r>
      <w:r>
        <w:rPr>
          <w:rFonts w:hint="eastAsia" w:ascii="Noto Sans Mono CJK JP Regular" w:hAnsi="Noto Sans Mono CJK JP Regular" w:eastAsia="Noto Sans Mono CJK JP Regular"/>
        </w:rPr>
        <w:t xml:space="preserve">， </w:t>
      </w:r>
      <w:r>
        <w:t>as shown in figure</w:t>
      </w:r>
      <w:r>
        <w:rPr>
          <w:spacing w:val="4"/>
        </w:rPr>
        <w:t xml:space="preserve"> </w:t>
      </w:r>
      <w:r>
        <w:t>5</w:t>
      </w:r>
      <w:r>
        <w:rPr>
          <w:rFonts w:hint="eastAsia" w:ascii="Noto Sans Mono CJK JP Regular" w:hAnsi="Noto Sans Mono CJK JP Regular" w:eastAsia="Noto Sans Mono CJK JP Regular"/>
        </w:rPr>
        <w:t>：</w:t>
      </w:r>
    </w:p>
    <w:p>
      <w:pPr>
        <w:pStyle w:val="6"/>
        <w:spacing w:before="16"/>
        <w:rPr>
          <w:rFonts w:ascii="Noto Sans Mono CJK JP Regular"/>
          <w:sz w:val="5"/>
        </w:rPr>
      </w:pPr>
      <w:r>
        <w:drawing>
          <wp:anchor distT="0" distB="0" distL="0" distR="0" simplePos="0" relativeHeight="251662336" behindDoc="1" locked="0" layoutInCell="1" allowOverlap="1">
            <wp:simplePos x="0" y="0"/>
            <wp:positionH relativeFrom="page">
              <wp:posOffset>2907665</wp:posOffset>
            </wp:positionH>
            <wp:positionV relativeFrom="paragraph">
              <wp:posOffset>102235</wp:posOffset>
            </wp:positionV>
            <wp:extent cx="1885950" cy="1209675"/>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2" cstate="print"/>
                    <a:stretch>
                      <a:fillRect/>
                    </a:stretch>
                  </pic:blipFill>
                  <pic:spPr>
                    <a:xfrm>
                      <a:off x="0" y="0"/>
                      <a:ext cx="1886117" cy="1209675"/>
                    </a:xfrm>
                    <a:prstGeom prst="rect">
                      <a:avLst/>
                    </a:prstGeom>
                  </pic:spPr>
                </pic:pic>
              </a:graphicData>
            </a:graphic>
          </wp:anchor>
        </w:drawing>
      </w:r>
    </w:p>
    <w:p>
      <w:pPr>
        <w:pStyle w:val="6"/>
        <w:spacing w:before="12"/>
        <w:rPr>
          <w:rFonts w:ascii="Noto Sans Mono CJK JP Regular"/>
          <w:sz w:val="10"/>
        </w:rPr>
      </w:pPr>
    </w:p>
    <w:p>
      <w:pPr>
        <w:pStyle w:val="6"/>
        <w:ind w:left="3828" w:right="3803"/>
        <w:jc w:val="center"/>
      </w:pPr>
      <w:r>
        <w:t>Figure 5</w:t>
      </w:r>
    </w:p>
    <w:p>
      <w:pPr>
        <w:pStyle w:val="6"/>
        <w:spacing w:before="179" w:line="218" w:lineRule="auto"/>
        <w:ind w:left="262" w:right="178" w:firstLine="480"/>
        <w:jc w:val="both"/>
        <w:rPr>
          <w:rFonts w:hint="eastAsia" w:ascii="Noto Sans Mono CJK JP Regular" w:eastAsia="Noto Sans Mono CJK JP Regular"/>
        </w:rPr>
      </w:pPr>
      <w:r>
        <w:drawing>
          <wp:anchor distT="0" distB="0" distL="0" distR="0" simplePos="0" relativeHeight="251662336" behindDoc="1" locked="0" layoutInCell="1" allowOverlap="1">
            <wp:simplePos x="0" y="0"/>
            <wp:positionH relativeFrom="page">
              <wp:posOffset>2922905</wp:posOffset>
            </wp:positionH>
            <wp:positionV relativeFrom="paragraph">
              <wp:posOffset>778510</wp:posOffset>
            </wp:positionV>
            <wp:extent cx="1837690" cy="1162050"/>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33" cstate="print"/>
                    <a:stretch>
                      <a:fillRect/>
                    </a:stretch>
                  </pic:blipFill>
                  <pic:spPr>
                    <a:xfrm>
                      <a:off x="0" y="0"/>
                      <a:ext cx="1837497" cy="1162050"/>
                    </a:xfrm>
                    <a:prstGeom prst="rect">
                      <a:avLst/>
                    </a:prstGeom>
                  </pic:spPr>
                </pic:pic>
              </a:graphicData>
            </a:graphic>
          </wp:anchor>
        </w:drawing>
      </w:r>
      <w:r>
        <w:t xml:space="preserve">After you modify the parameter , if you need save,then </w:t>
      </w:r>
      <w:r>
        <w:rPr>
          <w:spacing w:val="5"/>
          <w:w w:val="99"/>
        </w:rPr>
        <w:drawing>
          <wp:inline distT="0" distB="0" distL="0" distR="0">
            <wp:extent cx="333375" cy="313690"/>
            <wp:effectExtent l="0" t="0" r="0" b="0"/>
            <wp:docPr id="6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jpeg"/>
                    <pic:cNvPicPr>
                      <a:picLocks noChangeAspect="1"/>
                    </pic:cNvPicPr>
                  </pic:nvPicPr>
                  <pic:blipFill>
                    <a:blip r:embed="rId12" cstate="print"/>
                    <a:stretch>
                      <a:fillRect/>
                    </a:stretch>
                  </pic:blipFill>
                  <pic:spPr>
                    <a:xfrm>
                      <a:off x="0" y="0"/>
                      <a:ext cx="333756" cy="313944"/>
                    </a:xfrm>
                    <a:prstGeom prst="rect">
                      <a:avLst/>
                    </a:prstGeom>
                  </pic:spPr>
                </pic:pic>
              </a:graphicData>
            </a:graphic>
          </wp:inline>
        </w:drawing>
      </w:r>
      <w:r>
        <w:rPr>
          <w:rFonts w:hint="eastAsia" w:ascii="Noto Sans Mono CJK JP Regular" w:eastAsia="Noto Sans Mono CJK JP Regular"/>
          <w:spacing w:val="-8"/>
        </w:rPr>
        <w:t>，</w:t>
      </w:r>
      <w:r>
        <w:rPr>
          <w:spacing w:val="-8"/>
        </w:rPr>
        <w:t xml:space="preserve">The </w:t>
      </w:r>
      <w:r>
        <w:t>system will  prompt  the  "confirmation" and "exit" option, as shown in Figure</w:t>
      </w:r>
      <w:r>
        <w:rPr>
          <w:spacing w:val="5"/>
        </w:rPr>
        <w:t xml:space="preserve"> </w:t>
      </w:r>
      <w:r>
        <w:t>6</w:t>
      </w:r>
      <w:r>
        <w:rPr>
          <w:rFonts w:hint="eastAsia" w:ascii="Noto Sans Mono CJK JP Regular" w:eastAsia="Noto Sans Mono CJK JP Regular"/>
        </w:rPr>
        <w:t>：</w:t>
      </w:r>
    </w:p>
    <w:p>
      <w:pPr>
        <w:pStyle w:val="6"/>
        <w:ind w:left="3823" w:right="3803"/>
        <w:jc w:val="center"/>
        <w:rPr>
          <w:rFonts w:hint="eastAsia" w:ascii="Noto Sans Mono CJK JP Regular" w:eastAsia="Noto Sans Mono CJK JP Regular"/>
        </w:rPr>
      </w:pPr>
      <w:r>
        <w:rPr>
          <w:rFonts w:hint="eastAsia" w:ascii="Noto Sans Mono CJK JP Regular" w:eastAsia="Noto Sans Mono CJK JP Regular"/>
        </w:rPr>
        <w:t>图 6</w:t>
      </w:r>
    </w:p>
    <w:p>
      <w:pPr>
        <w:pStyle w:val="6"/>
        <w:spacing w:before="59"/>
        <w:ind w:left="262" w:right="194" w:firstLine="480"/>
        <w:jc w:val="both"/>
        <w:rPr>
          <w:rFonts w:hint="eastAsia" w:ascii="Noto Sans Mono CJK JP Regular" w:eastAsia="Noto Sans Mono CJK JP Regular"/>
        </w:rPr>
      </w:pPr>
      <w:r>
        <w:t xml:space="preserve">In this </w:t>
      </w:r>
      <w:r>
        <w:rPr>
          <w:spacing w:val="10"/>
          <w:w w:val="99"/>
        </w:rPr>
        <w:drawing>
          <wp:inline distT="0" distB="0" distL="0" distR="0">
            <wp:extent cx="333375" cy="313690"/>
            <wp:effectExtent l="0" t="0" r="0" b="0"/>
            <wp:docPr id="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jpeg"/>
                    <pic:cNvPicPr>
                      <a:picLocks noChangeAspect="1"/>
                    </pic:cNvPicPr>
                  </pic:nvPicPr>
                  <pic:blipFill>
                    <a:blip r:embed="rId12" cstate="print"/>
                    <a:stretch>
                      <a:fillRect/>
                    </a:stretch>
                  </pic:blipFill>
                  <pic:spPr>
                    <a:xfrm>
                      <a:off x="0" y="0"/>
                      <a:ext cx="333756" cy="313944"/>
                    </a:xfrm>
                    <a:prstGeom prst="rect">
                      <a:avLst/>
                    </a:prstGeom>
                  </pic:spPr>
                </pic:pic>
              </a:graphicData>
            </a:graphic>
          </wp:inline>
        </w:drawing>
      </w:r>
      <w:r>
        <w:rPr>
          <w:rFonts w:hint="eastAsia" w:ascii="Noto Sans Mono CJK JP Regular" w:eastAsia="Noto Sans Mono CJK JP Regular"/>
        </w:rPr>
        <w:t>，</w:t>
      </w:r>
      <w:r>
        <w:t xml:space="preserve">then save the setup and </w:t>
      </w:r>
      <w:r>
        <w:rPr>
          <w:spacing w:val="2"/>
        </w:rPr>
        <w:t>back</w:t>
      </w:r>
      <w:r>
        <w:rPr>
          <w:rFonts w:hint="eastAsia" w:ascii="Noto Sans Mono CJK JP Regular" w:eastAsia="Noto Sans Mono CJK JP Regular"/>
          <w:spacing w:val="2"/>
        </w:rPr>
        <w:t>（</w:t>
      </w:r>
      <w:r>
        <w:rPr>
          <w:spacing w:val="2"/>
        </w:rPr>
        <w:t xml:space="preserve">as </w:t>
      </w:r>
      <w:r>
        <w:t xml:space="preserve">shown in figure </w:t>
      </w:r>
      <w:r>
        <w:rPr>
          <w:spacing w:val="5"/>
        </w:rPr>
        <w:t>3</w:t>
      </w:r>
      <w:r>
        <w:rPr>
          <w:rFonts w:hint="eastAsia" w:ascii="Noto Sans Mono CJK JP Regular" w:eastAsia="Noto Sans Mono CJK JP Regular"/>
          <w:spacing w:val="5"/>
        </w:rPr>
        <w:t>）；</w:t>
      </w:r>
      <w:r>
        <w:rPr>
          <w:spacing w:val="5"/>
        </w:rPr>
        <w:t xml:space="preserve">if </w:t>
      </w:r>
      <w:r>
        <w:t xml:space="preserve">do not need save the </w:t>
      </w:r>
      <w:r>
        <w:rPr>
          <w:spacing w:val="-1"/>
        </w:rPr>
        <w:t>parameter</w:t>
      </w:r>
      <w:r>
        <w:rPr>
          <w:rFonts w:hint="eastAsia" w:ascii="Noto Sans Mono CJK JP Regular" w:eastAsia="Noto Sans Mono CJK JP Regular"/>
          <w:spacing w:val="-1"/>
        </w:rPr>
        <w:t>，</w:t>
      </w:r>
      <w:r>
        <w:rPr>
          <w:spacing w:val="-1"/>
        </w:rPr>
        <w:t>then</w:t>
      </w:r>
      <w:r>
        <w:rPr>
          <w:spacing w:val="6"/>
        </w:rPr>
        <w:t xml:space="preserve"> </w:t>
      </w:r>
      <w:r>
        <w:rPr>
          <w:spacing w:val="-2"/>
          <w:w w:val="99"/>
        </w:rPr>
        <w:drawing>
          <wp:inline distT="0" distB="0" distL="0" distR="0">
            <wp:extent cx="324485" cy="304800"/>
            <wp:effectExtent l="0" t="0" r="0" b="0"/>
            <wp:docPr id="6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jpeg"/>
                    <pic:cNvPicPr>
                      <a:picLocks noChangeAspect="1"/>
                    </pic:cNvPicPr>
                  </pic:nvPicPr>
                  <pic:blipFill>
                    <a:blip r:embed="rId15" cstate="print"/>
                    <a:stretch>
                      <a:fillRect/>
                    </a:stretch>
                  </pic:blipFill>
                  <pic:spPr>
                    <a:xfrm>
                      <a:off x="0" y="0"/>
                      <a:ext cx="324612" cy="304800"/>
                    </a:xfrm>
                    <a:prstGeom prst="rect">
                      <a:avLst/>
                    </a:prstGeom>
                  </pic:spPr>
                </pic:pic>
              </a:graphicData>
            </a:graphic>
          </wp:inline>
        </w:drawing>
      </w:r>
      <w:r>
        <w:t>to back</w:t>
      </w:r>
      <w:r>
        <w:rPr>
          <w:rFonts w:hint="eastAsia" w:ascii="Noto Sans Mono CJK JP Regular" w:eastAsia="Noto Sans Mono CJK JP Regular"/>
        </w:rPr>
        <w:t>（</w:t>
      </w:r>
      <w:r>
        <w:t>as</w:t>
      </w:r>
      <w:r>
        <w:rPr>
          <w:spacing w:val="2"/>
        </w:rPr>
        <w:t xml:space="preserve"> </w:t>
      </w:r>
      <w:r>
        <w:t>shown</w:t>
      </w:r>
      <w:r>
        <w:rPr>
          <w:spacing w:val="4"/>
        </w:rPr>
        <w:t xml:space="preserve"> </w:t>
      </w:r>
      <w:r>
        <w:t>in figure 3</w:t>
      </w:r>
      <w:r>
        <w:rPr>
          <w:rFonts w:hint="eastAsia" w:ascii="Noto Sans Mono CJK JP Regular" w:eastAsia="Noto Sans Mono CJK JP Regular"/>
        </w:rPr>
        <w:t>）。</w:t>
      </w:r>
    </w:p>
    <w:p>
      <w:pPr>
        <w:spacing w:after="0"/>
        <w:jc w:val="both"/>
        <w:rPr>
          <w:rFonts w:hint="eastAsia" w:ascii="Noto Sans Mono CJK JP Regular" w:eastAsia="Noto Sans Mono CJK JP Regular"/>
        </w:rPr>
        <w:sectPr>
          <w:pgSz w:w="11850" w:h="16790"/>
          <w:pgMar w:top="1200" w:right="260" w:bottom="200" w:left="520" w:header="40" w:footer="0" w:gutter="0"/>
          <w:cols w:space="720" w:num="1"/>
        </w:sectPr>
      </w:pPr>
    </w:p>
    <w:p>
      <w:pPr>
        <w:pStyle w:val="6"/>
        <w:spacing w:before="17"/>
        <w:rPr>
          <w:rFonts w:ascii="Noto Sans Mono CJK JP Regular"/>
          <w:sz w:val="5"/>
        </w:rPr>
      </w:pPr>
      <w:r>
        <w:pict>
          <v:group id="_x0000_s1073" o:spid="_x0000_s1073" o:spt="203" style="position:absolute;left:0pt;margin-left:124.55pt;margin-top:470.25pt;height:32.3pt;width:143.2pt;mso-position-horizontal-relative:page;mso-position-vertical-relative:page;z-index:251659264;mso-width-relative:page;mso-height-relative:page;" coordorigin="2491,9406" coordsize="2864,646">
            <o:lock v:ext="edit"/>
            <v:shape id="_x0000_s1074" o:spid="_x0000_s1074" o:spt="75" type="#_x0000_t75" style="position:absolute;left:2491;top:9405;height:646;width:2864;" filled="f" stroked="f" coordsize="21600,21600">
              <v:path/>
              <v:fill on="f" focussize="0,0"/>
              <v:stroke on="f"/>
              <v:imagedata r:id="rId34" o:title=""/>
              <o:lock v:ext="edit" aspectratio="t"/>
            </v:shape>
            <v:shape id="_x0000_s1075" o:spid="_x0000_s1075" o:spt="202" type="#_x0000_t202" style="position:absolute;left:2491;top:9405;height:646;width:2864;" filled="f" stroked="f" coordsize="21600,21600">
              <v:path/>
              <v:fill on="f" focussize="0,0"/>
              <v:stroke on="f" joinstyle="miter"/>
              <v:imagedata o:title=""/>
              <o:lock v:ext="edit"/>
              <v:textbox inset="0mm,0mm,0mm,0mm">
                <w:txbxContent>
                  <w:p>
                    <w:pPr>
                      <w:spacing w:before="90"/>
                      <w:ind w:left="141" w:right="0" w:firstLine="0"/>
                      <w:jc w:val="left"/>
                      <w:rPr>
                        <w:b/>
                        <w:sz w:val="21"/>
                      </w:rPr>
                    </w:pPr>
                    <w:r>
                      <w:rPr>
                        <w:b/>
                        <w:sz w:val="24"/>
                      </w:rPr>
                      <w:t>T</w:t>
                    </w:r>
                    <w:r>
                      <w:rPr>
                        <w:b/>
                        <w:sz w:val="21"/>
                      </w:rPr>
                      <w:t>wo Wire Mode Wiring</w:t>
                    </w:r>
                  </w:p>
                </w:txbxContent>
              </v:textbox>
            </v:shape>
          </v:group>
        </w:pict>
      </w:r>
    </w:p>
    <w:p>
      <w:pPr>
        <w:pStyle w:val="2"/>
        <w:numPr>
          <w:ilvl w:val="0"/>
          <w:numId w:val="2"/>
        </w:numPr>
        <w:tabs>
          <w:tab w:val="left" w:pos="572"/>
        </w:tabs>
        <w:spacing w:before="92" w:after="0" w:line="240" w:lineRule="auto"/>
        <w:ind w:left="572" w:right="0" w:hanging="310"/>
        <w:jc w:val="left"/>
      </w:pPr>
      <w:bookmarkStart w:id="21" w:name="3. Wiring Diagram And Output Define"/>
      <w:bookmarkEnd w:id="21"/>
      <w:bookmarkStart w:id="22" w:name="3. Wiring Diagram And Output Define"/>
      <w:bookmarkEnd w:id="22"/>
      <w:r>
        <w:t>Wiring Diagram And Output</w:t>
      </w:r>
      <w:r>
        <w:rPr>
          <w:spacing w:val="-11"/>
        </w:rPr>
        <w:t xml:space="preserve"> </w:t>
      </w:r>
      <w:r>
        <w:t>Define</w:t>
      </w:r>
    </w:p>
    <w:p>
      <w:pPr>
        <w:pStyle w:val="3"/>
        <w:numPr>
          <w:ilvl w:val="1"/>
          <w:numId w:val="2"/>
        </w:numPr>
        <w:tabs>
          <w:tab w:val="left" w:pos="661"/>
        </w:tabs>
        <w:spacing w:before="246" w:after="0" w:line="240" w:lineRule="auto"/>
        <w:ind w:left="660" w:right="0" w:hanging="398"/>
        <w:jc w:val="left"/>
      </w:pPr>
      <w:r>
        <w:rPr>
          <w:rFonts w:hint="eastAsia" w:eastAsia="宋体"/>
          <w:lang w:val="en-US" w:eastAsia="zh-CN"/>
        </w:rPr>
        <w:t xml:space="preserve"> </w:t>
      </w:r>
      <w:r>
        <w:t>4-20mA Current Output Wiring</w:t>
      </w:r>
      <w:r>
        <w:rPr>
          <w:spacing w:val="-3"/>
        </w:rPr>
        <w:t xml:space="preserve"> </w:t>
      </w:r>
      <w:r>
        <w:t>Diagram</w:t>
      </w:r>
    </w:p>
    <w:p>
      <w:pPr>
        <w:pStyle w:val="6"/>
        <w:spacing w:before="2"/>
        <w:rPr>
          <w:b/>
          <w:sz w:val="9"/>
        </w:rPr>
      </w:pPr>
      <w:r>
        <w:pict>
          <v:group id="_x0000_s1076" o:spid="_x0000_s1076" o:spt="203" style="position:absolute;left:0pt;margin-left:60.95pt;margin-top:7.2pt;height:382.1pt;width:494.05pt;mso-position-horizontal-relative:page;mso-wrap-distance-bottom:0pt;mso-wrap-distance-top:0pt;z-index:-251651072;mso-width-relative:page;mso-height-relative:page;" coordorigin="1219,145" coordsize="9881,7642">
            <o:lock v:ext="edit"/>
            <v:shape id="_x0000_s1077" o:spid="_x0000_s1077" o:spt="75" type="#_x0000_t75" style="position:absolute;left:1219;top:214;height:6479;width:3599;" filled="f" stroked="f" coordsize="21600,21600">
              <v:path/>
              <v:fill on="f" focussize="0,0"/>
              <v:stroke on="f"/>
              <v:imagedata r:id="rId35" o:title=""/>
              <o:lock v:ext="edit" aspectratio="t"/>
            </v:shape>
            <v:shape id="_x0000_s1078" o:spid="_x0000_s1078" o:spt="75" type="#_x0000_t75" style="position:absolute;left:2100;top:1186;height:584;width:1906;" filled="f" stroked="f" coordsize="21600,21600">
              <v:path/>
              <v:fill on="f" focussize="0,0"/>
              <v:stroke on="f"/>
              <v:imagedata r:id="rId36" o:title=""/>
              <o:lock v:ext="edit" aspectratio="t"/>
            </v:shape>
            <v:shape id="_x0000_s1079" o:spid="_x0000_s1079" o:spt="75" type="#_x0000_t75" style="position:absolute;left:6863;top:144;height:6960;width:3839;" filled="f" stroked="f" coordsize="21600,21600">
              <v:path/>
              <v:fill on="f" focussize="0,0"/>
              <v:stroke on="f"/>
              <v:imagedata r:id="rId37" o:title=""/>
              <o:lock v:ext="edit" aspectratio="t"/>
            </v:shape>
            <v:shape id="_x0000_s1080" o:spid="_x0000_s1080" o:spt="75" type="#_x0000_t75" style="position:absolute;left:7814;top:1186;height:584;width:1906;" filled="f" stroked="f" coordsize="21600,21600">
              <v:path/>
              <v:fill on="f" focussize="0,0"/>
              <v:stroke on="f"/>
              <v:imagedata r:id="rId36" o:title=""/>
              <o:lock v:ext="edit" aspectratio="t"/>
            </v:shape>
            <v:shape id="_x0000_s1081" o:spid="_x0000_s1081" o:spt="75" type="#_x0000_t75" style="position:absolute;left:8234;top:7140;height:646;width:2866;" filled="f" stroked="f" coordsize="21600,21600">
              <v:path/>
              <v:fill on="f" focussize="0,0"/>
              <v:stroke on="f"/>
              <v:imagedata r:id="rId38" o:title=""/>
              <o:lock v:ext="edit" aspectratio="t"/>
            </v:shape>
            <v:shape id="_x0000_s1082" o:spid="_x0000_s1082" o:spt="75" type="#_x0000_t75" style="position:absolute;left:4951;top:4215;height:915;width:3284;" filled="f" stroked="f" coordsize="21600,21600">
              <v:path/>
              <v:fill on="f" focussize="0,0"/>
              <v:stroke on="f"/>
              <v:imagedata r:id="rId39" o:title=""/>
              <o:lock v:ext="edit" aspectratio="t"/>
            </v:shape>
            <v:shape id="_x0000_s1083" o:spid="_x0000_s1083" style="position:absolute;left:6356;top:4893;height:875;width:2779;" fillcolor="#FF0000" filled="t" stroked="f" coordorigin="6356,4893" coordsize="2779,875" path="m9017,5723l6356,4917,6364,4893,9024,5699,9017,5723xm9120,5731l9045,5731,9052,5707,9024,5699,9038,5653,9120,5731xm9045,5731l9017,5723,9024,5699,9052,5707,9045,5731xm9003,5768l9017,5723,9045,5731,9120,5731,9135,5745,9003,5768xe">
              <v:path arrowok="t"/>
              <v:fill on="t" focussize="0,0"/>
              <v:stroke on="f"/>
              <v:imagedata o:title=""/>
              <o:lock v:ext="edit"/>
            </v:shape>
            <v:shape id="_x0000_s1084" o:spid="_x0000_s1084" style="position:absolute;left:3585;top:4893;height:517;width:2778;" fillcolor="#FF0000" filled="t" stroked="f" coordorigin="3585,4893" coordsize="2778,517" path="m3705,5363l3701,5338,6358,4893,6362,4918,3705,5363xm3713,5410l3585,5370,3693,5291,3701,5338,3672,5343,3676,5368,3706,5368,3713,5410xm3676,5368l3672,5343,3701,5338,3705,5363,3676,5368xm3706,5368l3676,5368,3705,5363,3706,5368xe">
              <v:path arrowok="t"/>
              <v:fill on="t" focussize="0,0"/>
              <v:stroke on="f"/>
              <v:imagedata o:title=""/>
              <o:lock v:ext="edit"/>
            </v:shape>
            <v:shape id="_x0000_s1085" o:spid="_x0000_s1085" o:spt="202" type="#_x0000_t202" style="position:absolute;left:5092;top:4329;height:546;width:2853;" filled="f" stroked="f" coordsize="21600,21600">
              <v:path/>
              <v:fill on="f" focussize="0,0"/>
              <v:stroke on="f" joinstyle="miter"/>
              <v:imagedata o:title=""/>
              <o:lock v:ext="edit"/>
              <v:textbox inset="0mm,0mm,0mm,0mm">
                <w:txbxContent>
                  <w:p>
                    <w:pPr>
                      <w:spacing w:before="0" w:line="234" w:lineRule="exact"/>
                      <w:ind w:left="0" w:right="0" w:firstLine="0"/>
                      <w:jc w:val="left"/>
                      <w:rPr>
                        <w:sz w:val="21"/>
                      </w:rPr>
                    </w:pPr>
                    <w:r>
                      <w:rPr>
                        <w:sz w:val="21"/>
                      </w:rPr>
                      <w:t>Current sensing resistor inside</w:t>
                    </w:r>
                  </w:p>
                  <w:p>
                    <w:pPr>
                      <w:spacing w:before="70" w:line="241" w:lineRule="exact"/>
                      <w:ind w:left="0" w:right="0" w:firstLine="0"/>
                      <w:jc w:val="left"/>
                      <w:rPr>
                        <w:sz w:val="21"/>
                      </w:rPr>
                    </w:pPr>
                    <w:r>
                      <w:rPr>
                        <w:sz w:val="21"/>
                      </w:rPr>
                      <w:t>the current meter</w:t>
                    </w:r>
                  </w:p>
                </w:txbxContent>
              </v:textbox>
            </v:shape>
            <v:shape id="_x0000_s1086" o:spid="_x0000_s1086" o:spt="202" type="#_x0000_t202" style="position:absolute;left:8234;top:7140;height:646;width:2866;" filled="f" stroked="f" coordsize="21600,21600">
              <v:path/>
              <v:fill on="f" focussize="0,0"/>
              <v:stroke on="f" joinstyle="miter"/>
              <v:imagedata o:title=""/>
              <o:lock v:ext="edit"/>
              <v:textbox inset="0mm,0mm,0mm,0mm">
                <w:txbxContent>
                  <w:p>
                    <w:pPr>
                      <w:spacing w:before="90"/>
                      <w:ind w:left="143" w:right="0" w:firstLine="0"/>
                      <w:jc w:val="left"/>
                      <w:rPr>
                        <w:b/>
                        <w:sz w:val="21"/>
                      </w:rPr>
                    </w:pPr>
                    <w:r>
                      <w:rPr>
                        <w:b/>
                        <w:sz w:val="24"/>
                      </w:rPr>
                      <w:t>T</w:t>
                    </w:r>
                    <w:r>
                      <w:rPr>
                        <w:b/>
                        <w:sz w:val="21"/>
                      </w:rPr>
                      <w:t>hree Wire Mode Wiring</w:t>
                    </w:r>
                  </w:p>
                </w:txbxContent>
              </v:textbox>
            </v:shape>
            <v:shape id="_x0000_s1087" o:spid="_x0000_s1087" o:spt="202" type="#_x0000_t202" style="position:absolute;left:7814;top:1186;height:584;width:1906;" filled="f" stroked="f" coordsize="21600,21600">
              <v:path/>
              <v:fill on="f" focussize="0,0"/>
              <v:stroke on="f" joinstyle="miter"/>
              <v:imagedata o:title=""/>
              <o:lock v:ext="edit"/>
              <v:textbox inset="0mm,0mm,0mm,0mm">
                <w:txbxContent>
                  <w:p>
                    <w:pPr>
                      <w:spacing w:before="106"/>
                      <w:ind w:left="143" w:right="0" w:firstLine="0"/>
                      <w:jc w:val="left"/>
                      <w:rPr>
                        <w:b/>
                        <w:sz w:val="21"/>
                      </w:rPr>
                    </w:pPr>
                    <w:r>
                      <w:rPr>
                        <w:b/>
                        <w:sz w:val="21"/>
                      </w:rPr>
                      <w:t>Terminal Board</w:t>
                    </w:r>
                  </w:p>
                </w:txbxContent>
              </v:textbox>
            </v:shape>
            <v:shape id="_x0000_s1088" o:spid="_x0000_s1088" o:spt="202" type="#_x0000_t202" style="position:absolute;left:2100;top:1186;height:584;width:1906;" filled="f" stroked="f" coordsize="21600,21600">
              <v:path/>
              <v:fill on="f" focussize="0,0"/>
              <v:stroke on="f" joinstyle="miter"/>
              <v:imagedata o:title=""/>
              <o:lock v:ext="edit"/>
              <v:textbox inset="0mm,0mm,0mm,0mm">
                <w:txbxContent>
                  <w:p>
                    <w:pPr>
                      <w:spacing w:before="106"/>
                      <w:ind w:left="144" w:right="0" w:firstLine="0"/>
                      <w:jc w:val="left"/>
                      <w:rPr>
                        <w:b/>
                        <w:sz w:val="21"/>
                      </w:rPr>
                    </w:pPr>
                    <w:r>
                      <w:rPr>
                        <w:b/>
                        <w:sz w:val="21"/>
                      </w:rPr>
                      <w:t>Terminal Board</w:t>
                    </w:r>
                  </w:p>
                </w:txbxContent>
              </v:textbox>
            </v:shape>
            <w10:wrap type="topAndBottom"/>
          </v:group>
        </w:pict>
      </w:r>
    </w:p>
    <w:p>
      <w:pPr>
        <w:pStyle w:val="5"/>
        <w:spacing w:line="223" w:lineRule="exact"/>
        <w:ind w:left="3835" w:right="3803"/>
        <w:jc w:val="center"/>
      </w:pPr>
      <w:r>
        <w:t>The Define of Each Terminal</w:t>
      </w:r>
    </w:p>
    <w:p>
      <w:pPr>
        <w:pStyle w:val="6"/>
        <w:spacing w:before="9" w:after="1"/>
        <w:rPr>
          <w:b/>
          <w:sz w:val="9"/>
        </w:rPr>
      </w:pPr>
    </w:p>
    <w:tbl>
      <w:tblPr>
        <w:tblStyle w:val="8"/>
        <w:tblW w:w="8350" w:type="dxa"/>
        <w:tblInd w:w="13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0"/>
        <w:gridCol w:w="2087"/>
        <w:gridCol w:w="4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6"/>
              <w:ind w:left="107"/>
              <w:rPr>
                <w:b/>
                <w:sz w:val="21"/>
              </w:rPr>
            </w:pPr>
            <w:r>
              <w:rPr>
                <w:b/>
                <w:sz w:val="21"/>
              </w:rPr>
              <w:t>Terminal Symbol</w:t>
            </w:r>
          </w:p>
        </w:tc>
        <w:tc>
          <w:tcPr>
            <w:tcW w:w="2087" w:type="dxa"/>
          </w:tcPr>
          <w:p>
            <w:pPr>
              <w:pStyle w:val="12"/>
              <w:spacing w:before="36"/>
              <w:ind w:left="108"/>
              <w:rPr>
                <w:b/>
                <w:sz w:val="21"/>
              </w:rPr>
            </w:pPr>
            <w:r>
              <w:rPr>
                <w:b/>
                <w:sz w:val="21"/>
              </w:rPr>
              <w:t>Funcation</w:t>
            </w:r>
          </w:p>
        </w:tc>
        <w:tc>
          <w:tcPr>
            <w:tcW w:w="4003" w:type="dxa"/>
          </w:tcPr>
          <w:p>
            <w:pPr>
              <w:pStyle w:val="12"/>
              <w:spacing w:before="36"/>
              <w:ind w:left="107"/>
              <w:rPr>
                <w:b/>
                <w:sz w:val="21"/>
              </w:rPr>
            </w:pPr>
            <w:r>
              <w:rPr>
                <w:b/>
                <w:sz w:val="21"/>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6"/>
              <w:ind w:left="107"/>
              <w:rPr>
                <w:b/>
                <w:sz w:val="21"/>
              </w:rPr>
            </w:pPr>
            <w:r>
              <w:rPr>
                <w:sz w:val="21"/>
              </w:rPr>
              <w:t xml:space="preserve">24V </w:t>
            </w:r>
            <w:r>
              <w:rPr>
                <w:b/>
                <w:sz w:val="21"/>
              </w:rPr>
              <w:t>+</w:t>
            </w:r>
          </w:p>
        </w:tc>
        <w:tc>
          <w:tcPr>
            <w:tcW w:w="2087" w:type="dxa"/>
          </w:tcPr>
          <w:p>
            <w:pPr>
              <w:pStyle w:val="12"/>
              <w:spacing w:before="36"/>
              <w:ind w:left="108"/>
              <w:rPr>
                <w:b/>
                <w:sz w:val="21"/>
              </w:rPr>
            </w:pPr>
            <w:r>
              <w:rPr>
                <w:sz w:val="21"/>
              </w:rPr>
              <w:t xml:space="preserve">DC 18 - 36V </w:t>
            </w:r>
            <w:r>
              <w:rPr>
                <w:b/>
                <w:sz w:val="21"/>
              </w:rPr>
              <w:t>+</w:t>
            </w:r>
          </w:p>
        </w:tc>
        <w:tc>
          <w:tcPr>
            <w:tcW w:w="4003" w:type="dxa"/>
          </w:tcPr>
          <w:p>
            <w:pPr>
              <w:pStyle w:val="12"/>
              <w:spacing w:before="36"/>
              <w:ind w:left="107"/>
              <w:rPr>
                <w:sz w:val="21"/>
              </w:rPr>
            </w:pPr>
            <w:r>
              <w:rPr>
                <w:sz w:val="21"/>
              </w:rPr>
              <w:t>Power supply 24V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tabs>
                <w:tab w:val="left" w:pos="549"/>
              </w:tabs>
              <w:spacing w:before="35"/>
              <w:ind w:left="107"/>
              <w:rPr>
                <w:b/>
                <w:sz w:val="21"/>
              </w:rPr>
            </w:pPr>
            <w:r>
              <w:rPr>
                <w:sz w:val="21"/>
              </w:rPr>
              <w:t>24</w:t>
            </w:r>
            <w:r>
              <w:rPr>
                <w:sz w:val="21"/>
              </w:rPr>
              <w:tab/>
            </w:r>
            <w:r>
              <w:rPr>
                <w:b/>
                <w:sz w:val="21"/>
              </w:rPr>
              <w:t>-</w:t>
            </w:r>
          </w:p>
        </w:tc>
        <w:tc>
          <w:tcPr>
            <w:tcW w:w="2087" w:type="dxa"/>
          </w:tcPr>
          <w:p>
            <w:pPr>
              <w:pStyle w:val="12"/>
              <w:tabs>
                <w:tab w:val="left" w:pos="1373"/>
              </w:tabs>
              <w:spacing w:before="35"/>
              <w:ind w:left="108"/>
              <w:rPr>
                <w:b/>
                <w:sz w:val="21"/>
              </w:rPr>
            </w:pPr>
            <w:r>
              <w:rPr>
                <w:sz w:val="21"/>
              </w:rPr>
              <w:t>DC</w:t>
            </w:r>
            <w:r>
              <w:rPr>
                <w:spacing w:val="-4"/>
                <w:sz w:val="21"/>
              </w:rPr>
              <w:t xml:space="preserve"> </w:t>
            </w:r>
            <w:r>
              <w:rPr>
                <w:sz w:val="21"/>
              </w:rPr>
              <w:t>18~36v</w:t>
            </w:r>
            <w:r>
              <w:rPr>
                <w:sz w:val="21"/>
              </w:rPr>
              <w:tab/>
            </w:r>
            <w:r>
              <w:rPr>
                <w:b/>
                <w:sz w:val="21"/>
              </w:rPr>
              <w:t>-</w:t>
            </w:r>
          </w:p>
        </w:tc>
        <w:tc>
          <w:tcPr>
            <w:tcW w:w="4003" w:type="dxa"/>
          </w:tcPr>
          <w:p>
            <w:pPr>
              <w:pStyle w:val="12"/>
              <w:spacing w:before="35"/>
              <w:ind w:left="107"/>
              <w:rPr>
                <w:b/>
                <w:sz w:val="21"/>
              </w:rPr>
            </w:pPr>
            <w:r>
              <w:rPr>
                <w:sz w:val="21"/>
              </w:rPr>
              <w:t xml:space="preserve">Power supply 24V </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5"/>
              <w:ind w:left="107"/>
              <w:rPr>
                <w:sz w:val="21"/>
              </w:rPr>
            </w:pPr>
            <w:bookmarkStart w:id="23" w:name="IOUT"/>
            <w:bookmarkEnd w:id="23"/>
            <w:r>
              <w:rPr>
                <w:sz w:val="21"/>
              </w:rPr>
              <w:t>IOUT</w:t>
            </w:r>
          </w:p>
        </w:tc>
        <w:tc>
          <w:tcPr>
            <w:tcW w:w="2087" w:type="dxa"/>
          </w:tcPr>
          <w:p>
            <w:pPr>
              <w:pStyle w:val="12"/>
              <w:tabs>
                <w:tab w:val="left" w:pos="1080"/>
              </w:tabs>
              <w:spacing w:before="35"/>
              <w:ind w:left="108"/>
              <w:rPr>
                <w:b/>
                <w:sz w:val="21"/>
              </w:rPr>
            </w:pPr>
            <w:r>
              <w:rPr>
                <w:sz w:val="21"/>
              </w:rPr>
              <w:t>4~20Ma</w:t>
            </w:r>
            <w:r>
              <w:rPr>
                <w:sz w:val="21"/>
              </w:rPr>
              <w:tab/>
            </w:r>
            <w:r>
              <w:rPr>
                <w:b/>
                <w:sz w:val="21"/>
              </w:rPr>
              <w:t>+</w:t>
            </w:r>
          </w:p>
        </w:tc>
        <w:tc>
          <w:tcPr>
            <w:tcW w:w="4003" w:type="dxa"/>
            <w:vMerge w:val="restart"/>
          </w:tcPr>
          <w:p>
            <w:pPr>
              <w:pStyle w:val="12"/>
              <w:spacing w:before="40"/>
              <w:ind w:left="107"/>
              <w:rPr>
                <w:sz w:val="21"/>
              </w:rPr>
            </w:pPr>
            <w:r>
              <w:rPr>
                <w:sz w:val="21"/>
              </w:rPr>
              <w:t>The load resistance is less than or equal</w:t>
            </w:r>
          </w:p>
          <w:p>
            <w:pPr>
              <w:pStyle w:val="12"/>
              <w:spacing w:before="70"/>
              <w:ind w:left="107"/>
              <w:rPr>
                <w:sz w:val="21"/>
              </w:rPr>
            </w:pPr>
            <w:r>
              <w:rPr>
                <w:sz w:val="21"/>
              </w:rPr>
              <w:t>to 500.ohm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0" w:type="dxa"/>
          </w:tcPr>
          <w:p>
            <w:pPr>
              <w:pStyle w:val="12"/>
              <w:spacing w:before="34"/>
              <w:ind w:left="107"/>
              <w:rPr>
                <w:sz w:val="21"/>
              </w:rPr>
            </w:pPr>
            <w:r>
              <w:rPr>
                <w:sz w:val="21"/>
              </w:rPr>
              <w:t>ICOM</w:t>
            </w:r>
          </w:p>
        </w:tc>
        <w:tc>
          <w:tcPr>
            <w:tcW w:w="2087" w:type="dxa"/>
          </w:tcPr>
          <w:p>
            <w:pPr>
              <w:pStyle w:val="12"/>
              <w:spacing w:before="34"/>
              <w:ind w:left="108"/>
              <w:rPr>
                <w:b/>
                <w:sz w:val="21"/>
              </w:rPr>
            </w:pPr>
            <w:r>
              <w:rPr>
                <w:sz w:val="21"/>
              </w:rPr>
              <w:t xml:space="preserve">4~20mA </w:t>
            </w:r>
            <w:r>
              <w:rPr>
                <w:b/>
                <w:sz w:val="21"/>
              </w:rPr>
              <w:t>-</w:t>
            </w:r>
          </w:p>
        </w:tc>
        <w:tc>
          <w:tcPr>
            <w:tcW w:w="400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4"/>
              <w:ind w:left="107"/>
              <w:rPr>
                <w:sz w:val="21"/>
              </w:rPr>
            </w:pPr>
            <w:bookmarkStart w:id="24" w:name="POUT"/>
            <w:bookmarkEnd w:id="24"/>
            <w:r>
              <w:rPr>
                <w:sz w:val="21"/>
              </w:rPr>
              <w:t>POUT</w:t>
            </w:r>
          </w:p>
        </w:tc>
        <w:tc>
          <w:tcPr>
            <w:tcW w:w="6090" w:type="dxa"/>
            <w:gridSpan w:val="2"/>
          </w:tcPr>
          <w:p>
            <w:pPr>
              <w:pStyle w:val="12"/>
              <w:tabs>
                <w:tab w:val="left" w:pos="1308"/>
                <w:tab w:val="left" w:pos="2885"/>
              </w:tabs>
              <w:spacing w:before="34"/>
              <w:ind w:left="108"/>
              <w:rPr>
                <w:b/>
                <w:sz w:val="21"/>
              </w:rPr>
            </w:pPr>
            <w:r>
              <w:rPr>
                <w:sz w:val="21"/>
              </w:rPr>
              <w:t>Frequency</w:t>
            </w:r>
            <w:r>
              <w:rPr>
                <w:sz w:val="21"/>
              </w:rPr>
              <w:tab/>
            </w:r>
            <w:r>
              <w:rPr>
                <w:sz w:val="21"/>
              </w:rPr>
              <w:t>&amp;</w:t>
            </w:r>
            <w:r>
              <w:rPr>
                <w:spacing w:val="-2"/>
                <w:sz w:val="21"/>
              </w:rPr>
              <w:t xml:space="preserve"> </w:t>
            </w:r>
            <w:r>
              <w:rPr>
                <w:sz w:val="21"/>
              </w:rPr>
              <w:t>Pulse</w:t>
            </w:r>
            <w:r>
              <w:rPr>
                <w:spacing w:val="-2"/>
                <w:sz w:val="21"/>
              </w:rPr>
              <w:t xml:space="preserve"> </w:t>
            </w:r>
            <w:r>
              <w:rPr>
                <w:sz w:val="21"/>
              </w:rPr>
              <w:t>output</w:t>
            </w:r>
            <w:r>
              <w:rPr>
                <w:sz w:val="21"/>
              </w:rPr>
              <w:tab/>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6"/>
              <w:ind w:left="107"/>
              <w:rPr>
                <w:sz w:val="21"/>
              </w:rPr>
            </w:pPr>
            <w:r>
              <w:rPr>
                <w:sz w:val="21"/>
              </w:rPr>
              <w:t>PCOM</w:t>
            </w:r>
          </w:p>
        </w:tc>
        <w:tc>
          <w:tcPr>
            <w:tcW w:w="6090" w:type="dxa"/>
            <w:gridSpan w:val="2"/>
          </w:tcPr>
          <w:p>
            <w:pPr>
              <w:pStyle w:val="12"/>
              <w:tabs>
                <w:tab w:val="left" w:pos="1308"/>
                <w:tab w:val="left" w:pos="2885"/>
              </w:tabs>
              <w:spacing w:before="36"/>
              <w:ind w:left="108"/>
              <w:rPr>
                <w:b/>
                <w:sz w:val="21"/>
              </w:rPr>
            </w:pPr>
            <w:r>
              <w:rPr>
                <w:sz w:val="21"/>
              </w:rPr>
              <w:t>Frequency</w:t>
            </w:r>
            <w:r>
              <w:rPr>
                <w:sz w:val="21"/>
              </w:rPr>
              <w:tab/>
            </w:r>
            <w:r>
              <w:rPr>
                <w:sz w:val="21"/>
              </w:rPr>
              <w:t>&amp;</w:t>
            </w:r>
            <w:r>
              <w:rPr>
                <w:spacing w:val="-2"/>
                <w:sz w:val="21"/>
              </w:rPr>
              <w:t xml:space="preserve"> </w:t>
            </w:r>
            <w:r>
              <w:rPr>
                <w:sz w:val="21"/>
              </w:rPr>
              <w:t>Pulse</w:t>
            </w:r>
            <w:r>
              <w:rPr>
                <w:spacing w:val="-2"/>
                <w:sz w:val="21"/>
              </w:rPr>
              <w:t xml:space="preserve"> </w:t>
            </w:r>
            <w:r>
              <w:rPr>
                <w:sz w:val="21"/>
              </w:rPr>
              <w:t>output</w:t>
            </w:r>
            <w:r>
              <w:rPr>
                <w:sz w:val="21"/>
              </w:rPr>
              <w:tab/>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6"/>
              <w:ind w:left="107"/>
              <w:rPr>
                <w:b/>
                <w:sz w:val="21"/>
              </w:rPr>
            </w:pPr>
            <w:r>
              <w:rPr>
                <w:sz w:val="21"/>
              </w:rPr>
              <w:t xml:space="preserve">ALM </w:t>
            </w:r>
            <w:r>
              <w:rPr>
                <w:b/>
                <w:sz w:val="21"/>
              </w:rPr>
              <w:t>H</w:t>
            </w:r>
          </w:p>
        </w:tc>
        <w:tc>
          <w:tcPr>
            <w:tcW w:w="2087" w:type="dxa"/>
          </w:tcPr>
          <w:p>
            <w:pPr>
              <w:pStyle w:val="12"/>
              <w:spacing w:before="36"/>
              <w:ind w:left="108"/>
              <w:rPr>
                <w:b/>
                <w:sz w:val="21"/>
              </w:rPr>
            </w:pPr>
            <w:r>
              <w:rPr>
                <w:sz w:val="21"/>
              </w:rPr>
              <w:t xml:space="preserve">High alarm output </w:t>
            </w:r>
            <w:r>
              <w:rPr>
                <w:b/>
                <w:sz w:val="21"/>
              </w:rPr>
              <w:t>+</w:t>
            </w:r>
          </w:p>
        </w:tc>
        <w:tc>
          <w:tcPr>
            <w:tcW w:w="4003" w:type="dxa"/>
            <w:vMerge w:val="restart"/>
          </w:tcPr>
          <w:p>
            <w:pPr>
              <w:pStyle w:val="12"/>
              <w:spacing w:before="2"/>
              <w:rPr>
                <w:b/>
                <w:sz w:val="23"/>
              </w:rPr>
            </w:pPr>
          </w:p>
          <w:p>
            <w:pPr>
              <w:pStyle w:val="12"/>
              <w:spacing w:line="225" w:lineRule="auto"/>
              <w:ind w:left="107"/>
              <w:rPr>
                <w:sz w:val="21"/>
              </w:rPr>
            </w:pPr>
            <w:r>
              <w:rPr>
                <w:sz w:val="21"/>
              </w:rPr>
              <w:t>Suggest use 24VDC intermediate relay</w:t>
            </w:r>
            <w:r>
              <w:rPr>
                <w:rFonts w:hint="eastAsia" w:ascii="Noto Sans Mono CJK JP Regular" w:hAnsi="Noto Sans Mono CJK JP Regular" w:eastAsia="Noto Sans Mono CJK JP Regular"/>
                <w:sz w:val="21"/>
              </w:rPr>
              <w:t xml:space="preserve">， </w:t>
            </w:r>
            <w:r>
              <w:rPr>
                <w:sz w:val="21"/>
              </w:rPr>
              <w:t>Load current ≤ 30mA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5"/>
              <w:ind w:left="107"/>
              <w:rPr>
                <w:sz w:val="21"/>
              </w:rPr>
            </w:pPr>
            <w:r>
              <w:rPr>
                <w:sz w:val="21"/>
              </w:rPr>
              <w:t>ACOM</w:t>
            </w:r>
          </w:p>
        </w:tc>
        <w:tc>
          <w:tcPr>
            <w:tcW w:w="2087" w:type="dxa"/>
          </w:tcPr>
          <w:p>
            <w:pPr>
              <w:pStyle w:val="12"/>
              <w:spacing w:before="35"/>
              <w:ind w:left="108"/>
              <w:rPr>
                <w:b/>
                <w:sz w:val="21"/>
              </w:rPr>
            </w:pPr>
            <w:r>
              <w:rPr>
                <w:sz w:val="21"/>
              </w:rPr>
              <w:t xml:space="preserve">High alarm output </w:t>
            </w:r>
            <w:r>
              <w:rPr>
                <w:b/>
                <w:sz w:val="21"/>
              </w:rPr>
              <w:t>-</w:t>
            </w:r>
          </w:p>
        </w:tc>
        <w:tc>
          <w:tcPr>
            <w:tcW w:w="400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0" w:type="dxa"/>
          </w:tcPr>
          <w:p>
            <w:pPr>
              <w:pStyle w:val="12"/>
              <w:spacing w:before="35"/>
              <w:ind w:left="107"/>
              <w:rPr>
                <w:b/>
                <w:sz w:val="21"/>
              </w:rPr>
            </w:pPr>
            <w:r>
              <w:rPr>
                <w:sz w:val="21"/>
              </w:rPr>
              <w:t xml:space="preserve">ALM </w:t>
            </w:r>
            <w:r>
              <w:rPr>
                <w:b/>
                <w:sz w:val="21"/>
              </w:rPr>
              <w:t>L</w:t>
            </w:r>
          </w:p>
        </w:tc>
        <w:tc>
          <w:tcPr>
            <w:tcW w:w="2087" w:type="dxa"/>
          </w:tcPr>
          <w:p>
            <w:pPr>
              <w:pStyle w:val="12"/>
              <w:spacing w:before="35"/>
              <w:ind w:left="108"/>
              <w:rPr>
                <w:b/>
                <w:sz w:val="21"/>
              </w:rPr>
            </w:pPr>
            <w:r>
              <w:rPr>
                <w:sz w:val="21"/>
              </w:rPr>
              <w:t xml:space="preserve">Low alarm output </w:t>
            </w:r>
            <w:r>
              <w:rPr>
                <w:b/>
                <w:sz w:val="21"/>
              </w:rPr>
              <w:t>+</w:t>
            </w:r>
          </w:p>
        </w:tc>
        <w:tc>
          <w:tcPr>
            <w:tcW w:w="400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4"/>
              <w:ind w:left="107"/>
              <w:rPr>
                <w:sz w:val="21"/>
              </w:rPr>
            </w:pPr>
            <w:r>
              <w:rPr>
                <w:sz w:val="21"/>
              </w:rPr>
              <w:t>ACOM</w:t>
            </w:r>
          </w:p>
        </w:tc>
        <w:tc>
          <w:tcPr>
            <w:tcW w:w="2087" w:type="dxa"/>
          </w:tcPr>
          <w:p>
            <w:pPr>
              <w:pStyle w:val="12"/>
              <w:spacing w:before="34"/>
              <w:ind w:left="108"/>
              <w:rPr>
                <w:b/>
                <w:sz w:val="21"/>
              </w:rPr>
            </w:pPr>
            <w:r>
              <w:rPr>
                <w:sz w:val="21"/>
              </w:rPr>
              <w:t xml:space="preserve">low alarm output </w:t>
            </w:r>
            <w:r>
              <w:rPr>
                <w:b/>
                <w:sz w:val="21"/>
              </w:rPr>
              <w:t>-</w:t>
            </w:r>
          </w:p>
        </w:tc>
        <w:tc>
          <w:tcPr>
            <w:tcW w:w="400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4"/>
              <w:ind w:left="107"/>
              <w:rPr>
                <w:sz w:val="21"/>
              </w:rPr>
            </w:pPr>
            <w:r>
              <w:rPr>
                <w:sz w:val="21"/>
              </w:rPr>
              <w:t>RS+</w:t>
            </w:r>
          </w:p>
        </w:tc>
        <w:tc>
          <w:tcPr>
            <w:tcW w:w="2087" w:type="dxa"/>
          </w:tcPr>
          <w:p>
            <w:pPr>
              <w:pStyle w:val="12"/>
              <w:spacing w:before="34"/>
              <w:ind w:left="108"/>
              <w:rPr>
                <w:b/>
                <w:sz w:val="21"/>
              </w:rPr>
            </w:pPr>
            <w:r>
              <w:rPr>
                <w:sz w:val="21"/>
              </w:rPr>
              <w:t xml:space="preserve">RS485 </w:t>
            </w:r>
            <w:r>
              <w:rPr>
                <w:b/>
                <w:sz w:val="21"/>
              </w:rPr>
              <w:t>+</w:t>
            </w:r>
          </w:p>
        </w:tc>
        <w:tc>
          <w:tcPr>
            <w:tcW w:w="4003" w:type="dxa"/>
            <w:vMerge w:val="restart"/>
          </w:tcPr>
          <w:p>
            <w:pPr>
              <w:pStyle w:val="12"/>
              <w:spacing w:before="195"/>
              <w:ind w:left="107"/>
              <w:rPr>
                <w:sz w:val="21"/>
              </w:rPr>
            </w:pPr>
            <w:r>
              <w:rPr>
                <w:sz w:val="21"/>
              </w:rPr>
              <w:t>RS485 terminal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2"/>
              <w:spacing w:before="36"/>
              <w:ind w:left="107"/>
              <w:rPr>
                <w:sz w:val="21"/>
              </w:rPr>
            </w:pPr>
            <w:r>
              <w:rPr>
                <w:sz w:val="21"/>
              </w:rPr>
              <w:t>RS-</w:t>
            </w:r>
          </w:p>
        </w:tc>
        <w:tc>
          <w:tcPr>
            <w:tcW w:w="2087" w:type="dxa"/>
          </w:tcPr>
          <w:p>
            <w:pPr>
              <w:pStyle w:val="12"/>
              <w:spacing w:before="36"/>
              <w:ind w:left="108"/>
              <w:rPr>
                <w:b/>
                <w:sz w:val="21"/>
              </w:rPr>
            </w:pPr>
            <w:r>
              <w:rPr>
                <w:sz w:val="21"/>
              </w:rPr>
              <w:t xml:space="preserve">RS485 </w:t>
            </w:r>
            <w:r>
              <w:rPr>
                <w:b/>
                <w:sz w:val="21"/>
              </w:rPr>
              <w:t>-</w:t>
            </w:r>
          </w:p>
        </w:tc>
        <w:tc>
          <w:tcPr>
            <w:tcW w:w="4003" w:type="dxa"/>
            <w:vMerge w:val="continue"/>
            <w:tcBorders>
              <w:top w:val="nil"/>
            </w:tcBorders>
          </w:tcPr>
          <w:p>
            <w:pPr>
              <w:rPr>
                <w:sz w:val="2"/>
                <w:szCs w:val="2"/>
              </w:rPr>
            </w:pPr>
          </w:p>
        </w:tc>
      </w:tr>
    </w:tbl>
    <w:p>
      <w:pPr>
        <w:spacing w:after="0"/>
        <w:rPr>
          <w:sz w:val="2"/>
          <w:szCs w:val="2"/>
        </w:rPr>
        <w:sectPr>
          <w:pgSz w:w="11850" w:h="16790"/>
          <w:pgMar w:top="1200" w:right="260" w:bottom="200" w:left="520" w:header="40" w:footer="0" w:gutter="0"/>
          <w:cols w:space="720" w:num="1"/>
        </w:sectPr>
      </w:pPr>
    </w:p>
    <w:p>
      <w:pPr>
        <w:pStyle w:val="11"/>
        <w:numPr>
          <w:ilvl w:val="1"/>
          <w:numId w:val="2"/>
        </w:numPr>
        <w:tabs>
          <w:tab w:val="left" w:pos="661"/>
        </w:tabs>
        <w:spacing w:before="159" w:after="0" w:line="240" w:lineRule="auto"/>
        <w:ind w:left="660" w:right="0" w:hanging="398"/>
        <w:jc w:val="left"/>
        <w:rPr>
          <w:b/>
          <w:sz w:val="24"/>
        </w:rPr>
      </w:pPr>
      <w:r>
        <w:rPr>
          <w:b/>
          <w:sz w:val="24"/>
        </w:rPr>
        <w:t>Pulse Output Wiring</w:t>
      </w:r>
      <w:r>
        <w:rPr>
          <w:b/>
          <w:spacing w:val="7"/>
          <w:sz w:val="24"/>
        </w:rPr>
        <w:t xml:space="preserve"> </w:t>
      </w:r>
      <w:r>
        <w:rPr>
          <w:b/>
          <w:sz w:val="24"/>
        </w:rPr>
        <w:t>Diagram</w:t>
      </w:r>
    </w:p>
    <w:p>
      <w:pPr>
        <w:pStyle w:val="6"/>
        <w:spacing w:before="5"/>
        <w:rPr>
          <w:b/>
          <w:sz w:val="16"/>
        </w:rPr>
      </w:pPr>
      <w:r>
        <w:pict>
          <v:group id="_x0000_s1089" o:spid="_x0000_s1089" o:spt="203" style="position:absolute;left:0pt;margin-left:205.4pt;margin-top:11.4pt;height:342pt;width:186pt;mso-position-horizontal-relative:page;mso-wrap-distance-bottom:0pt;mso-wrap-distance-top:0pt;z-index:-251651072;mso-width-relative:page;mso-height-relative:page;" coordorigin="4109,229" coordsize="3720,6840">
            <o:lock v:ext="edit"/>
            <v:shape id="_x0000_s1090" o:spid="_x0000_s1090" o:spt="75" type="#_x0000_t75" style="position:absolute;left:4108;top:228;height:6840;width:3720;" filled="f" stroked="f" coordsize="21600,21600">
              <v:path/>
              <v:fill on="f" focussize="0,0"/>
              <v:stroke on="f"/>
              <v:imagedata r:id="rId40" o:title=""/>
              <o:lock v:ext="edit" aspectratio="t"/>
            </v:shape>
            <v:shape id="_x0000_s1091" o:spid="_x0000_s1091" o:spt="75" type="#_x0000_t75" style="position:absolute;left:5114;top:1239;height:586;width:1906;" filled="f" stroked="f" coordsize="21600,21600">
              <v:path/>
              <v:fill on="f" focussize="0,0"/>
              <v:stroke on="f"/>
              <v:imagedata r:id="rId36" o:title=""/>
              <o:lock v:ext="edit" aspectratio="t"/>
            </v:shape>
            <v:shape id="_x0000_s1092" o:spid="_x0000_s1092" o:spt="202" type="#_x0000_t202" style="position:absolute;left:5114;top:1239;height:586;width:1906;" filled="f" stroked="f" coordsize="21600,21600">
              <v:path/>
              <v:fill on="f" focussize="0,0"/>
              <v:stroke on="f" joinstyle="miter"/>
              <v:imagedata o:title=""/>
              <o:lock v:ext="edit"/>
              <v:textbox inset="0mm,0mm,0mm,0mm">
                <w:txbxContent>
                  <w:p>
                    <w:pPr>
                      <w:spacing w:before="106"/>
                      <w:ind w:left="144" w:right="0" w:firstLine="0"/>
                      <w:jc w:val="left"/>
                      <w:rPr>
                        <w:b/>
                        <w:sz w:val="21"/>
                      </w:rPr>
                    </w:pPr>
                    <w:r>
                      <w:rPr>
                        <w:b/>
                        <w:sz w:val="21"/>
                      </w:rPr>
                      <w:t>Terminal Board</w:t>
                    </w:r>
                  </w:p>
                </w:txbxContent>
              </v:textbox>
            </v:shape>
            <w10:wrap type="topAndBottom"/>
          </v:group>
        </w:pict>
      </w:r>
    </w:p>
    <w:p>
      <w:pPr>
        <w:pStyle w:val="6"/>
        <w:spacing w:before="6"/>
        <w:rPr>
          <w:b/>
          <w:sz w:val="15"/>
        </w:rPr>
      </w:pPr>
    </w:p>
    <w:p>
      <w:pPr>
        <w:pStyle w:val="11"/>
        <w:numPr>
          <w:ilvl w:val="1"/>
          <w:numId w:val="2"/>
        </w:numPr>
        <w:tabs>
          <w:tab w:val="left" w:pos="835"/>
          <w:tab w:val="left" w:pos="836"/>
        </w:tabs>
        <w:spacing w:before="92" w:after="0" w:line="240" w:lineRule="auto"/>
        <w:ind w:left="836" w:right="0" w:hanging="574"/>
        <w:jc w:val="left"/>
        <w:rPr>
          <w:b/>
          <w:sz w:val="24"/>
        </w:rPr>
      </w:pPr>
      <w:r>
        <w:rPr>
          <w:b/>
          <w:sz w:val="24"/>
        </w:rPr>
        <w:t>Wiring Between Transmitter And</w:t>
      </w:r>
      <w:r>
        <w:rPr>
          <w:b/>
          <w:spacing w:val="-17"/>
          <w:sz w:val="24"/>
        </w:rPr>
        <w:t xml:space="preserve"> </w:t>
      </w:r>
      <w:r>
        <w:rPr>
          <w:b/>
          <w:sz w:val="24"/>
        </w:rPr>
        <w:t>Sensor</w:t>
      </w:r>
    </w:p>
    <w:p>
      <w:pPr>
        <w:pStyle w:val="6"/>
        <w:rPr>
          <w:b/>
          <w:sz w:val="26"/>
        </w:rPr>
      </w:pPr>
    </w:p>
    <w:p>
      <w:pPr>
        <w:pStyle w:val="6"/>
        <w:spacing w:before="4"/>
        <w:rPr>
          <w:b/>
          <w:sz w:val="31"/>
        </w:rPr>
      </w:pPr>
    </w:p>
    <w:p>
      <w:pPr>
        <w:spacing w:before="0"/>
        <w:ind w:left="3838" w:right="3803" w:firstLine="0"/>
        <w:jc w:val="center"/>
        <w:rPr>
          <w:sz w:val="24"/>
        </w:rPr>
      </w:pPr>
      <w:r>
        <w:rPr>
          <w:sz w:val="24"/>
        </w:rPr>
        <w:t>Terminal Denfine of Main Board</w:t>
      </w:r>
    </w:p>
    <w:p>
      <w:pPr>
        <w:pStyle w:val="6"/>
        <w:spacing w:before="6"/>
        <w:rPr>
          <w:sz w:val="8"/>
        </w:rPr>
      </w:pPr>
    </w:p>
    <w:tbl>
      <w:tblPr>
        <w:tblStyle w:val="8"/>
        <w:tblW w:w="8768" w:type="dxa"/>
        <w:tblInd w:w="1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3288"/>
        <w:gridCol w:w="3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6"/>
              <w:ind w:left="373" w:right="358"/>
              <w:jc w:val="center"/>
              <w:rPr>
                <w:b/>
                <w:sz w:val="21"/>
              </w:rPr>
            </w:pPr>
            <w:r>
              <w:rPr>
                <w:b/>
                <w:sz w:val="21"/>
              </w:rPr>
              <w:t>Terminal Symbol</w:t>
            </w:r>
          </w:p>
        </w:tc>
        <w:tc>
          <w:tcPr>
            <w:tcW w:w="3288" w:type="dxa"/>
          </w:tcPr>
          <w:p>
            <w:pPr>
              <w:pStyle w:val="12"/>
              <w:spacing w:before="36"/>
              <w:ind w:left="1180" w:right="1171"/>
              <w:jc w:val="center"/>
              <w:rPr>
                <w:b/>
                <w:sz w:val="21"/>
              </w:rPr>
            </w:pPr>
            <w:r>
              <w:rPr>
                <w:b/>
                <w:sz w:val="21"/>
              </w:rPr>
              <w:t>Function</w:t>
            </w:r>
          </w:p>
        </w:tc>
        <w:tc>
          <w:tcPr>
            <w:tcW w:w="3005" w:type="dxa"/>
          </w:tcPr>
          <w:p>
            <w:pPr>
              <w:pStyle w:val="12"/>
              <w:spacing w:before="36"/>
              <w:ind w:left="1038" w:right="1029"/>
              <w:jc w:val="center"/>
              <w:rPr>
                <w:b/>
                <w:sz w:val="21"/>
              </w:rPr>
            </w:pPr>
            <w:r>
              <w:rPr>
                <w:b/>
                <w:sz w:val="21"/>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6"/>
              <w:ind w:left="365" w:right="358"/>
              <w:jc w:val="center"/>
              <w:rPr>
                <w:sz w:val="21"/>
              </w:rPr>
            </w:pPr>
            <w:r>
              <w:rPr>
                <w:sz w:val="21"/>
              </w:rPr>
              <w:t>SIGA</w:t>
            </w:r>
          </w:p>
        </w:tc>
        <w:tc>
          <w:tcPr>
            <w:tcW w:w="6293" w:type="dxa"/>
            <w:gridSpan w:val="2"/>
          </w:tcPr>
          <w:p>
            <w:pPr>
              <w:pStyle w:val="12"/>
              <w:spacing w:before="36"/>
              <w:ind w:left="107"/>
              <w:rPr>
                <w:sz w:val="21"/>
              </w:rPr>
            </w:pPr>
            <w:r>
              <w:rPr>
                <w:sz w:val="21"/>
              </w:rPr>
              <w:t>Signal terminal 1 of turbine meter sensor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5"/>
              <w:ind w:left="365" w:right="358"/>
              <w:jc w:val="center"/>
              <w:rPr>
                <w:sz w:val="21"/>
              </w:rPr>
            </w:pPr>
            <w:r>
              <w:rPr>
                <w:sz w:val="21"/>
              </w:rPr>
              <w:t>SIGB</w:t>
            </w:r>
          </w:p>
        </w:tc>
        <w:tc>
          <w:tcPr>
            <w:tcW w:w="6293" w:type="dxa"/>
            <w:gridSpan w:val="2"/>
          </w:tcPr>
          <w:p>
            <w:pPr>
              <w:pStyle w:val="12"/>
              <w:spacing w:before="35"/>
              <w:ind w:left="107"/>
              <w:rPr>
                <w:sz w:val="21"/>
              </w:rPr>
            </w:pPr>
            <w:r>
              <w:rPr>
                <w:sz w:val="21"/>
              </w:rPr>
              <w:t>Signal terminal 2 of turbine flow meter sensor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75" w:type="dxa"/>
          </w:tcPr>
          <w:p>
            <w:pPr>
              <w:pStyle w:val="12"/>
              <w:spacing w:before="35"/>
              <w:ind w:left="367" w:right="358"/>
              <w:jc w:val="center"/>
              <w:rPr>
                <w:sz w:val="21"/>
              </w:rPr>
            </w:pPr>
            <w:r>
              <w:rPr>
                <w:sz w:val="21"/>
              </w:rPr>
              <w:t>V+</w:t>
            </w:r>
          </w:p>
        </w:tc>
        <w:tc>
          <w:tcPr>
            <w:tcW w:w="3288" w:type="dxa"/>
          </w:tcPr>
          <w:p>
            <w:pPr>
              <w:pStyle w:val="12"/>
              <w:spacing w:before="35"/>
              <w:ind w:left="107"/>
              <w:rPr>
                <w:sz w:val="21"/>
              </w:rPr>
            </w:pPr>
            <w:r>
              <w:rPr>
                <w:sz w:val="21"/>
              </w:rPr>
              <w:t>Power (</w:t>
            </w:r>
            <w:r>
              <w:rPr>
                <w:b/>
                <w:sz w:val="21"/>
              </w:rPr>
              <w:t>+</w:t>
            </w:r>
            <w:r>
              <w:rPr>
                <w:sz w:val="21"/>
              </w:rPr>
              <w:t>) to pressure sensor</w:t>
            </w:r>
          </w:p>
        </w:tc>
        <w:tc>
          <w:tcPr>
            <w:tcW w:w="3005" w:type="dxa"/>
            <w:vMerge w:val="restart"/>
          </w:tcPr>
          <w:p>
            <w:pPr>
              <w:pStyle w:val="12"/>
              <w:rPr>
                <w:sz w:val="22"/>
              </w:rPr>
            </w:pPr>
          </w:p>
          <w:p>
            <w:pPr>
              <w:pStyle w:val="12"/>
              <w:spacing w:before="11"/>
              <w:rPr>
                <w:sz w:val="22"/>
              </w:rPr>
            </w:pPr>
          </w:p>
          <w:p>
            <w:pPr>
              <w:pStyle w:val="12"/>
              <w:ind w:left="107"/>
              <w:rPr>
                <w:sz w:val="21"/>
              </w:rPr>
            </w:pPr>
            <w:r>
              <w:rPr>
                <w:sz w:val="21"/>
              </w:rPr>
              <w:t>Connect to pressure sensor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4"/>
              <w:ind w:left="370" w:right="358"/>
              <w:jc w:val="center"/>
              <w:rPr>
                <w:sz w:val="21"/>
              </w:rPr>
            </w:pPr>
            <w:r>
              <w:rPr>
                <w:sz w:val="21"/>
              </w:rPr>
              <w:t>V-</w:t>
            </w:r>
          </w:p>
        </w:tc>
        <w:tc>
          <w:tcPr>
            <w:tcW w:w="3288" w:type="dxa"/>
          </w:tcPr>
          <w:p>
            <w:pPr>
              <w:pStyle w:val="12"/>
              <w:spacing w:before="34"/>
              <w:ind w:left="107"/>
              <w:rPr>
                <w:sz w:val="21"/>
              </w:rPr>
            </w:pPr>
            <w:r>
              <w:rPr>
                <w:sz w:val="21"/>
              </w:rPr>
              <w:t>Power (</w:t>
            </w:r>
            <w:r>
              <w:rPr>
                <w:b/>
                <w:sz w:val="21"/>
              </w:rPr>
              <w:t>-</w:t>
            </w:r>
            <w:r>
              <w:rPr>
                <w:sz w:val="21"/>
              </w:rPr>
              <w:t>) to pressure sensor</w:t>
            </w:r>
          </w:p>
        </w:tc>
        <w:tc>
          <w:tcPr>
            <w:tcW w:w="300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4"/>
              <w:ind w:left="367" w:right="358"/>
              <w:jc w:val="center"/>
              <w:rPr>
                <w:sz w:val="21"/>
              </w:rPr>
            </w:pPr>
            <w:r>
              <w:rPr>
                <w:sz w:val="21"/>
              </w:rPr>
              <w:t>P+</w:t>
            </w:r>
          </w:p>
        </w:tc>
        <w:tc>
          <w:tcPr>
            <w:tcW w:w="3288" w:type="dxa"/>
          </w:tcPr>
          <w:p>
            <w:pPr>
              <w:pStyle w:val="12"/>
              <w:spacing w:before="34"/>
              <w:ind w:left="107"/>
              <w:rPr>
                <w:sz w:val="21"/>
              </w:rPr>
            </w:pPr>
            <w:r>
              <w:rPr>
                <w:sz w:val="21"/>
              </w:rPr>
              <w:t>Signal(+) of pressure output</w:t>
            </w:r>
          </w:p>
        </w:tc>
        <w:tc>
          <w:tcPr>
            <w:tcW w:w="300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6"/>
              <w:ind w:left="367" w:right="358"/>
              <w:jc w:val="center"/>
              <w:rPr>
                <w:sz w:val="21"/>
              </w:rPr>
            </w:pPr>
            <w:r>
              <w:rPr>
                <w:sz w:val="21"/>
              </w:rPr>
              <w:t>P-</w:t>
            </w:r>
          </w:p>
        </w:tc>
        <w:tc>
          <w:tcPr>
            <w:tcW w:w="3288" w:type="dxa"/>
          </w:tcPr>
          <w:p>
            <w:pPr>
              <w:pStyle w:val="12"/>
              <w:spacing w:before="36"/>
              <w:ind w:left="107"/>
              <w:rPr>
                <w:sz w:val="21"/>
              </w:rPr>
            </w:pPr>
            <w:r>
              <w:rPr>
                <w:sz w:val="21"/>
              </w:rPr>
              <w:t>Signal(-) of pressure output</w:t>
            </w:r>
          </w:p>
        </w:tc>
        <w:tc>
          <w:tcPr>
            <w:tcW w:w="300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Pr>
          <w:p>
            <w:pPr>
              <w:pStyle w:val="12"/>
              <w:spacing w:before="36"/>
              <w:ind w:left="369" w:right="358"/>
              <w:jc w:val="center"/>
              <w:rPr>
                <w:sz w:val="21"/>
              </w:rPr>
            </w:pPr>
            <w:r>
              <w:rPr>
                <w:sz w:val="21"/>
              </w:rPr>
              <w:t>RTD+</w:t>
            </w:r>
          </w:p>
        </w:tc>
        <w:tc>
          <w:tcPr>
            <w:tcW w:w="3288" w:type="dxa"/>
          </w:tcPr>
          <w:p>
            <w:pPr>
              <w:pStyle w:val="12"/>
              <w:spacing w:before="36"/>
              <w:ind w:left="107"/>
              <w:rPr>
                <w:sz w:val="21"/>
              </w:rPr>
            </w:pPr>
            <w:r>
              <w:rPr>
                <w:sz w:val="21"/>
              </w:rPr>
              <w:t>Thermal resistance</w:t>
            </w:r>
          </w:p>
        </w:tc>
        <w:tc>
          <w:tcPr>
            <w:tcW w:w="3005" w:type="dxa"/>
            <w:vMerge w:val="restart"/>
          </w:tcPr>
          <w:p>
            <w:pPr>
              <w:pStyle w:val="12"/>
              <w:spacing w:before="196"/>
              <w:ind w:left="107"/>
              <w:rPr>
                <w:sz w:val="21"/>
              </w:rPr>
            </w:pPr>
            <w:r>
              <w:rPr>
                <w:sz w:val="21"/>
              </w:rPr>
              <w:t>Pt100 or Pt1000, two-wire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75" w:type="dxa"/>
          </w:tcPr>
          <w:p>
            <w:pPr>
              <w:pStyle w:val="12"/>
              <w:spacing w:before="35"/>
              <w:ind w:left="370" w:right="358"/>
              <w:jc w:val="center"/>
              <w:rPr>
                <w:sz w:val="21"/>
              </w:rPr>
            </w:pPr>
            <w:r>
              <w:rPr>
                <w:sz w:val="21"/>
              </w:rPr>
              <w:t>RTD-</w:t>
            </w:r>
          </w:p>
        </w:tc>
        <w:tc>
          <w:tcPr>
            <w:tcW w:w="3288" w:type="dxa"/>
          </w:tcPr>
          <w:p>
            <w:pPr>
              <w:pStyle w:val="12"/>
              <w:spacing w:before="35"/>
              <w:ind w:left="107"/>
              <w:rPr>
                <w:sz w:val="21"/>
              </w:rPr>
            </w:pPr>
            <w:r>
              <w:rPr>
                <w:sz w:val="21"/>
              </w:rPr>
              <w:t>Thermal resistance</w:t>
            </w:r>
          </w:p>
        </w:tc>
        <w:tc>
          <w:tcPr>
            <w:tcW w:w="3005" w:type="dxa"/>
            <w:vMerge w:val="continue"/>
            <w:tcBorders>
              <w:top w:val="nil"/>
            </w:tcBorders>
          </w:tcPr>
          <w:p>
            <w:pPr>
              <w:rPr>
                <w:sz w:val="2"/>
                <w:szCs w:val="2"/>
              </w:rPr>
            </w:pPr>
          </w:p>
        </w:tc>
      </w:tr>
    </w:tbl>
    <w:p>
      <w:pPr>
        <w:spacing w:after="0"/>
        <w:rPr>
          <w:sz w:val="2"/>
          <w:szCs w:val="2"/>
        </w:rPr>
        <w:sectPr>
          <w:pgSz w:w="11850" w:h="16790"/>
          <w:pgMar w:top="1200" w:right="260" w:bottom="200" w:left="520" w:header="40" w:footer="0" w:gutter="0"/>
          <w:cols w:space="720" w:num="1"/>
        </w:sectPr>
      </w:pPr>
    </w:p>
    <w:p>
      <w:pPr>
        <w:pStyle w:val="6"/>
        <w:spacing w:before="4"/>
        <w:rPr>
          <w:sz w:val="6"/>
        </w:rPr>
      </w:pPr>
    </w:p>
    <w:p>
      <w:pPr>
        <w:pStyle w:val="6"/>
        <w:ind w:left="730"/>
        <w:rPr>
          <w:sz w:val="20"/>
        </w:rPr>
      </w:pPr>
      <w:r>
        <w:rPr>
          <w:sz w:val="20"/>
        </w:rPr>
        <w:pict>
          <v:group id="_x0000_s1093" o:spid="_x0000_s1093" o:spt="203" style="height:359.95pt;width:431.3pt;" coordsize="8626,7199">
            <o:lock v:ext="edit"/>
            <v:shape id="_x0000_s1094" o:spid="_x0000_s1094" o:spt="75" type="#_x0000_t75" style="position:absolute;left:3141;top:0;height:7199;width:3362;" filled="f" stroked="f" coordsize="21600,21600">
              <v:path/>
              <v:fill on="f" focussize="0,0"/>
              <v:stroke on="f"/>
              <v:imagedata r:id="rId41" o:title=""/>
              <o:lock v:ext="edit" aspectratio="t"/>
            </v:shape>
            <v:shape id="_x0000_s1095" o:spid="_x0000_s1095" o:spt="75" type="#_x0000_t75" style="position:absolute;left:6480;top:3160;height:526;width:2146;" filled="f" stroked="f" coordsize="21600,21600">
              <v:path/>
              <v:fill on="f" focussize="0,0"/>
              <v:stroke on="f"/>
              <v:imagedata r:id="rId42" o:title=""/>
              <o:lock v:ext="edit" aspectratio="t"/>
            </v:shape>
            <v:shape id="_x0000_s1096" o:spid="_x0000_s1096" o:spt="75" type="#_x0000_t75" style="position:absolute;left:3628;top:787;height:857;width:2360;" filled="f" stroked="f" coordsize="21600,21600">
              <v:path/>
              <v:fill on="f" focussize="0,0"/>
              <v:stroke on="f"/>
              <v:imagedata r:id="rId43" o:title=""/>
              <o:lock v:ext="edit" aspectratio="t"/>
            </v:shape>
            <v:shape id="_x0000_s1097" o:spid="_x0000_s1097" style="position:absolute;left:5400;top:3478;height:1435;width:1509;" fillcolor="#000000" filled="t" stroked="f" coordorigin="5400,3479" coordsize="1509,1435" path="m5400,4913l5446,4787,5478,4821,5457,4842,5474,4860,5515,4860,5528,4874,5400,4913xm5496,4839l5478,4821,5496,4805,5513,4823,5496,4839xm5474,4860l5457,4842,5478,4821,5496,4839,5474,4860xm5515,4860l5474,4860,5496,4839,5515,4860xm6764,3635l6746,3616,6891,3479,6909,3497,6764,3635xm6564,3824l6547,3806,6692,3668,6709,3686,6564,3824xm6365,4013l6348,3995,6493,3858,6510,3876,6365,4013xm6165,4203l6148,4185,6293,4047,6310,4065,6165,4203xm5966,4392l5949,4374,6094,4236,6111,4254,5966,4392xm5767,4582l5750,4564,5895,4426,5912,4444,5767,4582xm5567,4771l5550,4753,5695,4615,5712,4633,5567,4771xe">
              <v:path arrowok="t"/>
              <v:fill on="t" focussize="0,0"/>
              <v:stroke on="f"/>
              <v:imagedata o:title=""/>
              <o:lock v:ext="edit"/>
            </v:shape>
            <v:shape id="_x0000_s1098" o:spid="_x0000_s1098" o:spt="75" type="#_x0000_t75" style="position:absolute;left:6405;top:6458;height:526;width:2146;" filled="f" stroked="f" coordsize="21600,21600">
              <v:path/>
              <v:fill on="f" focussize="0,0"/>
              <v:stroke on="f"/>
              <v:imagedata r:id="rId42" o:title=""/>
              <o:lock v:ext="edit" aspectratio="t"/>
            </v:shape>
            <v:shape id="_x0000_s1099" o:spid="_x0000_s1099" style="position:absolute;left:5190;top:6623;height:120;width:1485;" fillcolor="#000000" filled="t" stroked="f" coordorigin="5190,6624" coordsize="1485,120" path="m5310,6744l5190,6684,5310,6624,5310,6744xm6575,6695l6575,6670,6675,6670,6675,6695,6575,6695xm6400,6695l6400,6670,6500,6670,6500,6695,6400,6695xm6225,6696l6225,6671,6325,6671,6325,6696,6225,6696xm6050,6696l6050,6671,6150,6671,6150,6696,6050,6696xm5875,6696l5875,6671,5975,6671,5975,6696,5875,6696xm5700,6696l5700,6671,5800,6671,5800,6696,5700,6696xm5525,6696l5525,6671,5625,6671,5625,6696,5525,6696xm5350,6696l5350,6671,5450,6671,5450,6696,5350,6696xe">
              <v:path arrowok="t"/>
              <v:fill on="t" focussize="0,0"/>
              <v:stroke on="f"/>
              <v:imagedata o:title=""/>
              <o:lock v:ext="edit"/>
            </v:shape>
            <v:shape id="_x0000_s1100" o:spid="_x0000_s1100" o:spt="75" type="#_x0000_t75" style="position:absolute;left:0;top:4912;height:780;width:2475;" filled="f" stroked="f" coordsize="21600,21600">
              <v:path/>
              <v:fill on="f" focussize="0,0"/>
              <v:stroke on="f"/>
              <v:imagedata r:id="rId44" o:title=""/>
              <o:lock v:ext="edit" aspectratio="t"/>
            </v:shape>
            <v:shape id="_x0000_s1101" o:spid="_x0000_s1101" style="position:absolute;left:2475;top:5153;height:120;width:1620;" fillcolor="#000000" filled="t" stroked="f" coordorigin="2475,5154" coordsize="1620,120" path="m4070,5226l3975,5226,3975,5154,4095,5214,4070,5226xm3975,5226l3875,5226,3875,5201,3975,5201,3975,5226xm3975,5274l3975,5226,4070,5226,3975,5274xm2575,5225l2475,5225,2475,5200,2575,5200,2575,5225xm2750,5225l2650,5225,2650,5200,2750,5200,2750,5225xm2925,5226l2825,5226,2825,5201,2925,5201,2925,5226xm3100,5226l3000,5226,3000,5201,3100,5201,3100,5226xm3275,5226l3175,5226,3175,5201,3275,5201,3275,5226xm3450,5226l3350,5226,3350,5201,3450,5201,3450,5226xm3625,5226l3525,5226,3525,5201,3625,5201,3625,5226xm3800,5226l3700,5226,3700,5201,3800,5201,3800,5226xe">
              <v:path arrowok="t"/>
              <v:fill on="t" focussize="0,0"/>
              <v:stroke on="f"/>
              <v:imagedata o:title=""/>
              <o:lock v:ext="edit"/>
            </v:shape>
            <v:shape id="_x0000_s1102" o:spid="_x0000_s1102" o:spt="75" type="#_x0000_t75" style="position:absolute;left:391;top:2123;height:540;width:1635;" filled="f" stroked="f" coordsize="21600,21600">
              <v:path/>
              <v:fill on="f" focussize="0,0"/>
              <v:stroke on="f"/>
              <v:imagedata r:id="rId45" o:title=""/>
              <o:lock v:ext="edit" aspectratio="t"/>
            </v:shape>
            <v:shape id="_x0000_s1103" o:spid="_x0000_s1103" style="position:absolute;left:1751;top:2395;height:791;width:2719;" fillcolor="#739CC3" filled="t" stroked="f" coordorigin="1752,2396" coordsize="2719,791" path="m4456,3148l4378,3148,4384,3124,4358,3117,4370,3071,4456,3148xm4351,3141l4281,3121,4288,3097,4358,3117,4351,3141xm4378,3148l4351,3141,4358,3117,4384,3124,4378,3148xm4338,3187l4351,3141,4378,3148,4456,3148,4470,3161,4338,3187xm1848,2447l1752,2420,1758,2396,1855,2422,1848,2447xm2017,2493l1920,2467,1927,2443,2023,2469,2017,2493xm2185,2540l2089,2513,2096,2489,2192,2516,2185,2540xm2354,2587l2258,2560,2264,2536,2361,2563,2354,2587xm2523,2634l2426,2607,2433,2583,2529,2610,2523,2634xm2691,2680l2595,2654,2602,2630,2698,2656,2691,2680xm2860,2727l2763,2700,2770,2676,2867,2703,2860,2727xm3028,2774l2932,2747,2939,2723,3035,2750,3028,2774xm3197,2821l3101,2794,3107,2770,3204,2797,3197,2821xm3366,2868l3269,2841,3276,2817,3372,2843,3366,2868xm3534,2914l3438,2888,3445,2863,3541,2890,3534,2914xm3703,2961l3607,2934,3613,2910,3710,2937,3703,2961xm3872,3008l3775,2981,3782,2957,3878,2984,3872,3008xm4040,3055l3944,3028,3951,3004,4047,3031,4040,3055xm4209,3101l4113,3075,4119,3051,4216,3077,4209,3101xe">
              <v:path arrowok="t"/>
              <v:fill on="t" focussize="0,0"/>
              <v:stroke on="f"/>
              <v:imagedata o:title=""/>
              <o:lock v:ext="edit"/>
            </v:shape>
            <v:shape id="_x0000_s1104" o:spid="_x0000_s1104" o:spt="75" type="#_x0000_t75" style="position:absolute;left:391;top:3023;height:1620;width:1635;" filled="f" stroked="f" coordsize="21600,21600">
              <v:path/>
              <v:fill on="f" focussize="0,0"/>
              <v:stroke on="f"/>
              <v:imagedata r:id="rId46" o:title=""/>
              <o:lock v:ext="edit" aspectratio="t"/>
            </v:shape>
            <v:shape id="_x0000_s1105" o:spid="_x0000_s1105" style="position:absolute;left:1755;top:3218;height:120;width:2880;" fillcolor="#FF0000" filled="t" stroked="f" coordorigin="1755,3219" coordsize="2880,120" path="m4515,3339l4515,3219,4635,3279,4515,3339xm1855,3290l1755,3290,1755,3265,1855,3265,1855,3290xm2030,3290l1930,3290,1930,3265,2030,3265,2030,3290xm2205,3290l2105,3290,2105,3265,2205,3265,2205,3290xm2380,3291l2280,3290,2280,3265,2380,3266,2380,3291xm2555,3291l2455,3291,2455,3266,2555,3266,2555,3291xm2730,3291l2630,3291,2630,3266,2730,3266,2730,3291xm2905,3291l2805,3291,2805,3266,2905,3266,2905,3291xm3080,3291l2980,3291,2980,3266,3080,3266,3080,3291xm3255,3291l3155,3291,3155,3266,3255,3266,3255,3291xm3430,3291l3330,3291,3330,3266,3430,3266,3430,3291xm3605,3291l3505,3291,3505,3266,3605,3266,3605,3291xm3780,3291l3680,3291,3680,3266,3780,3266,3780,3291xm3955,3291l3855,3291,3855,3266,3955,3266,3955,3291xm4130,3291l4030,3291,4030,3266,4130,3266,4130,3291xm4305,3291l4205,3291,4205,3266,4305,3266,4305,3291xm4480,3291l4380,3291,4380,3266,4480,3266,4480,3291xe">
              <v:path arrowok="t"/>
              <v:fill on="t" focussize="0,0"/>
              <v:stroke on="f"/>
              <v:imagedata o:title=""/>
              <o:lock v:ext="edit"/>
            </v:shape>
            <v:shape id="_x0000_s1106" o:spid="_x0000_s1106" style="position:absolute;left:1755;top:3728;height:120;width:3060;" fillcolor="#739CC3" filled="t" stroked="f" coordorigin="1755,3729" coordsize="3060,120" path="m4695,3849l4695,3729,4815,3789,4695,3849xm1855,3800l1755,3800,1755,3775,1855,3775,1855,3800xm2030,3800l1930,3800,1930,3775,2030,3775,2030,3800xm2205,3800l2105,3800,2105,3775,2205,3775,2205,3800xm2380,3801l2280,3800,2280,3775,2380,3776,2380,3801xm2555,3801l2455,3801,2455,3776,2555,3776,2555,3801xm2730,3801l2630,3801,2630,3776,2730,3776,2730,3801xm2905,3801l2805,3801,2805,3776,2905,3776,2905,3801xm3080,3801l2980,3801,2980,3776,3080,3776,3080,3801xm3255,3801l3155,3801,3155,3776,3255,3776,3255,3801xm3430,3801l3330,3801,3330,3776,3430,3776,3430,3801xm3605,3801l3505,3801,3505,3776,3605,3776,3605,3801xm3780,3801l3680,3801,3680,3776,3780,3776,3780,3801xm3955,3801l3855,3801,3855,3776,3955,3776,3955,3801xm4130,3801l4030,3801,4030,3776,4130,3776,4130,3801xm4305,3801l4205,3801,4205,3776,4305,3776,4305,3801xm4480,3801l4380,3801,4380,3776,4480,3776,4480,3801xm4655,3801l4555,3801,4555,3776,4655,3776,4655,3801xe">
              <v:path arrowok="t"/>
              <v:fill on="t" focussize="0,0"/>
              <v:stroke on="f"/>
              <v:imagedata o:title=""/>
              <o:lock v:ext="edit"/>
            </v:shape>
            <v:shape id="_x0000_s1107" o:spid="_x0000_s1107" style="position:absolute;left:1753;top:3876;height:484;width:3205;" fillcolor="#000000" filled="t" stroked="f" coordorigin="1753,3876" coordsize="3205,484" path="m4847,3995l4831,3876,4958,3920,4847,3995xm1757,4360l1753,4335,1852,4322,1856,4347,1757,4360xm1930,4337l1927,4312,2026,4299,2029,4324,1930,4337xm2104,4314l2100,4289,2199,4276,2203,4301,2104,4314xm2277,4291l2274,4266,2373,4253,2376,4277,2277,4291xm2450,4267l2447,4243,2546,4229,2550,4254,2450,4267xm2624,4244l2621,4220,2720,4206,2723,4231,2624,4244xm2797,4221l2794,4196,2893,4183,2897,4208,2797,4221xm2971,4198l2968,4173,3067,4160,3070,4185,2971,4198xm3144,4175l3141,4150,3240,4137,3243,4162,3144,4175xm3318,4152l3314,4127,3414,4114,3417,4138,3318,4152xm3491,4128l3488,4104,3587,4090,3590,4115,3491,4128xm3665,4105l3661,4080,3760,4067,3764,4092,3665,4105xm3838,4082l3835,4057,3934,4044,3937,4069,3838,4082xm4012,4059l4008,4034,4107,4021,4111,4046,4012,4059xm4185,4036l4182,4011,4281,3998,4284,4022,4185,4036xm4359,4013l4355,3988,4454,3975,4458,3999,4359,4013xm4532,3989l4529,3965,4628,3951,4631,3976,4532,3989xm4705,3966l4702,3941,4801,3928,4805,3953,4705,3966xe">
              <v:path arrowok="t"/>
              <v:fill on="t" focussize="0,0"/>
              <v:stroke on="f"/>
              <v:imagedata o:title=""/>
              <o:lock v:ext="edit"/>
            </v:shape>
            <v:shape id="_x0000_s1108" o:spid="_x0000_s1108" o:spt="202" type="#_x0000_t202" style="position:absolute;left:756;top:2238;height:234;width:929;" filled="f" stroked="f" coordsize="21600,21600">
              <v:path/>
              <v:fill on="f" focussize="0,0"/>
              <v:stroke on="f" joinstyle="miter"/>
              <v:imagedata o:title=""/>
              <o:lock v:ext="edit"/>
              <v:textbox inset="0mm,0mm,0mm,0mm">
                <w:txbxContent>
                  <w:p>
                    <w:pPr>
                      <w:spacing w:before="0" w:line="233" w:lineRule="exact"/>
                      <w:ind w:left="0" w:right="0" w:firstLine="0"/>
                      <w:jc w:val="left"/>
                      <w:rPr>
                        <w:sz w:val="21"/>
                      </w:rPr>
                    </w:pPr>
                    <w:r>
                      <w:rPr>
                        <w:sz w:val="21"/>
                      </w:rPr>
                      <w:t>Blue Wire</w:t>
                    </w:r>
                  </w:p>
                </w:txbxContent>
              </v:textbox>
            </v:shape>
            <v:shape id="_x0000_s1109" o:spid="_x0000_s1109" o:spt="202" type="#_x0000_t202" style="position:absolute;left:724;top:3138;height:234;width:895;" filled="f" stroked="f" coordsize="21600,21600">
              <v:path/>
              <v:fill on="f" focussize="0,0"/>
              <v:stroke on="f" joinstyle="miter"/>
              <v:imagedata o:title=""/>
              <o:lock v:ext="edit"/>
              <v:textbox inset="0mm,0mm,0mm,0mm">
                <w:txbxContent>
                  <w:p>
                    <w:pPr>
                      <w:spacing w:before="0" w:line="233" w:lineRule="exact"/>
                      <w:ind w:left="0" w:right="0" w:firstLine="0"/>
                      <w:jc w:val="left"/>
                      <w:rPr>
                        <w:sz w:val="21"/>
                      </w:rPr>
                    </w:pPr>
                    <w:r>
                      <w:rPr>
                        <w:sz w:val="21"/>
                      </w:rPr>
                      <w:t>Red Wire</w:t>
                    </w:r>
                  </w:p>
                </w:txbxContent>
              </v:textbox>
            </v:shape>
            <v:shape id="_x0000_s1110" o:spid="_x0000_s1110" o:spt="202" type="#_x0000_t202" style="position:absolute;left:6972;top:3275;height:234;width:1184;" filled="f" stroked="f" coordsize="21600,21600">
              <v:path/>
              <v:fill on="f" focussize="0,0"/>
              <v:stroke on="f" joinstyle="miter"/>
              <v:imagedata o:title=""/>
              <o:lock v:ext="edit"/>
              <v:textbox inset="0mm,0mm,0mm,0mm">
                <w:txbxContent>
                  <w:p>
                    <w:pPr>
                      <w:spacing w:before="0" w:line="233" w:lineRule="exact"/>
                      <w:ind w:left="0" w:right="0" w:firstLine="0"/>
                      <w:jc w:val="left"/>
                      <w:rPr>
                        <w:sz w:val="21"/>
                      </w:rPr>
                    </w:pPr>
                    <w:r>
                      <w:rPr>
                        <w:sz w:val="21"/>
                      </w:rPr>
                      <w:t>Flow Sensor</w:t>
                    </w:r>
                  </w:p>
                </w:txbxContent>
              </v:textbox>
            </v:shape>
            <v:shape id="_x0000_s1111" o:spid="_x0000_s1111" o:spt="202" type="#_x0000_t202" style="position:absolute;left:696;top:3678;height:774;width:1049;" filled="f" stroked="f" coordsize="21600,21600">
              <v:path/>
              <v:fill on="f" focussize="0,0"/>
              <v:stroke on="f" joinstyle="miter"/>
              <v:imagedata o:title=""/>
              <o:lock v:ext="edit"/>
              <v:textbox inset="0mm,0mm,0mm,0mm">
                <w:txbxContent>
                  <w:p>
                    <w:pPr>
                      <w:spacing w:before="0" w:line="234" w:lineRule="exact"/>
                      <w:ind w:left="0" w:right="0" w:firstLine="0"/>
                      <w:jc w:val="left"/>
                      <w:rPr>
                        <w:sz w:val="21"/>
                      </w:rPr>
                    </w:pPr>
                    <w:r>
                      <w:rPr>
                        <w:sz w:val="21"/>
                      </w:rPr>
                      <w:t>White</w:t>
                    </w:r>
                    <w:r>
                      <w:rPr>
                        <w:spacing w:val="-2"/>
                        <w:sz w:val="21"/>
                      </w:rPr>
                      <w:t xml:space="preserve"> </w:t>
                    </w:r>
                    <w:r>
                      <w:rPr>
                        <w:sz w:val="21"/>
                      </w:rPr>
                      <w:t>Wire</w:t>
                    </w:r>
                  </w:p>
                  <w:p>
                    <w:pPr>
                      <w:spacing w:before="11" w:line="240" w:lineRule="auto"/>
                      <w:rPr>
                        <w:sz w:val="25"/>
                      </w:rPr>
                    </w:pPr>
                  </w:p>
                  <w:p>
                    <w:pPr>
                      <w:spacing w:before="0" w:line="241" w:lineRule="exact"/>
                      <w:ind w:left="12" w:right="0" w:firstLine="0"/>
                      <w:jc w:val="left"/>
                      <w:rPr>
                        <w:sz w:val="21"/>
                      </w:rPr>
                    </w:pPr>
                    <w:r>
                      <w:rPr>
                        <w:sz w:val="21"/>
                      </w:rPr>
                      <w:t>Black</w:t>
                    </w:r>
                    <w:r>
                      <w:rPr>
                        <w:spacing w:val="-5"/>
                        <w:sz w:val="21"/>
                      </w:rPr>
                      <w:t xml:space="preserve"> </w:t>
                    </w:r>
                    <w:r>
                      <w:rPr>
                        <w:sz w:val="21"/>
                      </w:rPr>
                      <w:t>Wire</w:t>
                    </w:r>
                  </w:p>
                </w:txbxContent>
              </v:textbox>
            </v:shape>
            <v:shape id="_x0000_s1112" o:spid="_x0000_s1112" o:spt="202" type="#_x0000_t202" style="position:absolute;left:6698;top:6572;height:234;width:1583;" filled="f" stroked="f" coordsize="21600,21600">
              <v:path/>
              <v:fill on="f" focussize="0,0"/>
              <v:stroke on="f" joinstyle="miter"/>
              <v:imagedata o:title=""/>
              <o:lock v:ext="edit"/>
              <v:textbox inset="0mm,0mm,0mm,0mm">
                <w:txbxContent>
                  <w:p>
                    <w:pPr>
                      <w:spacing w:before="0" w:line="233" w:lineRule="exact"/>
                      <w:ind w:left="0" w:right="0" w:firstLine="0"/>
                      <w:jc w:val="left"/>
                      <w:rPr>
                        <w:sz w:val="21"/>
                      </w:rPr>
                    </w:pPr>
                    <w:r>
                      <w:rPr>
                        <w:sz w:val="21"/>
                      </w:rPr>
                      <w:t>Pressure Sensor</w:t>
                    </w:r>
                  </w:p>
                </w:txbxContent>
              </v:textbox>
            </v:shape>
            <v:shape id="_x0000_s1113" o:spid="_x0000_s1113" o:spt="202" type="#_x0000_t202" style="position:absolute;left:0;top:4912;height:780;width:2475;" filled="f" stroked="f" coordsize="21600,21600">
              <v:path/>
              <v:fill on="f" focussize="0,0"/>
              <v:stroke on="f" joinstyle="miter"/>
              <v:imagedata o:title=""/>
              <o:lock v:ext="edit"/>
              <v:textbox inset="0mm,0mm,0mm,0mm">
                <w:txbxContent>
                  <w:p>
                    <w:pPr>
                      <w:spacing w:before="106" w:line="309" w:lineRule="auto"/>
                      <w:ind w:left="604" w:right="0" w:hanging="312"/>
                      <w:jc w:val="left"/>
                      <w:rPr>
                        <w:sz w:val="21"/>
                      </w:rPr>
                    </w:pPr>
                    <w:r>
                      <w:rPr>
                        <w:sz w:val="21"/>
                      </w:rPr>
                      <w:t>Temperature Sensor Pt100/Pt1000</w:t>
                    </w:r>
                  </w:p>
                </w:txbxContent>
              </v:textbox>
            </v:shape>
            <v:shape id="_x0000_s1114" o:spid="_x0000_s1114" o:spt="202" type="#_x0000_t202" style="position:absolute;left:3628;top:787;height:857;width:2360;" filled="f" stroked="f" coordsize="21600,21600">
              <v:path/>
              <v:fill on="f" focussize="0,0"/>
              <v:stroke on="f" joinstyle="miter"/>
              <v:imagedata o:title=""/>
              <o:lock v:ext="edit"/>
              <v:textbox inset="0mm,0mm,0mm,0mm">
                <w:txbxContent>
                  <w:p>
                    <w:pPr>
                      <w:spacing w:before="106"/>
                      <w:ind w:left="199" w:right="195" w:firstLine="0"/>
                      <w:jc w:val="center"/>
                      <w:rPr>
                        <w:b/>
                        <w:sz w:val="21"/>
                      </w:rPr>
                    </w:pPr>
                    <w:r>
                      <w:rPr>
                        <w:b/>
                        <w:sz w:val="21"/>
                      </w:rPr>
                      <w:t>Turbine Flow Meter</w:t>
                    </w:r>
                  </w:p>
                  <w:p>
                    <w:pPr>
                      <w:spacing w:before="55"/>
                      <w:ind w:left="199" w:right="195" w:firstLine="0"/>
                      <w:jc w:val="center"/>
                      <w:rPr>
                        <w:b/>
                        <w:sz w:val="24"/>
                      </w:rPr>
                    </w:pPr>
                    <w:r>
                      <w:rPr>
                        <w:b/>
                        <w:sz w:val="24"/>
                      </w:rPr>
                      <w:t>Main Board</w:t>
                    </w:r>
                  </w:p>
                </w:txbxContent>
              </v:textbox>
            </v:shape>
            <w10:wrap type="none"/>
            <w10:anchorlock/>
          </v:group>
        </w:pict>
      </w:r>
    </w:p>
    <w:p>
      <w:pPr>
        <w:pStyle w:val="6"/>
        <w:spacing w:before="3"/>
        <w:rPr>
          <w:sz w:val="22"/>
        </w:rPr>
      </w:pPr>
    </w:p>
    <w:p>
      <w:pPr>
        <w:pStyle w:val="11"/>
        <w:numPr>
          <w:ilvl w:val="1"/>
          <w:numId w:val="2"/>
        </w:numPr>
        <w:tabs>
          <w:tab w:val="left" w:pos="661"/>
        </w:tabs>
        <w:spacing w:before="0" w:after="0" w:line="472" w:lineRule="exact"/>
        <w:ind w:left="660" w:right="0" w:hanging="398"/>
        <w:jc w:val="left"/>
        <w:rPr>
          <w:sz w:val="24"/>
        </w:rPr>
      </w:pPr>
      <w:r>
        <w:rPr>
          <w:b/>
          <w:sz w:val="24"/>
        </w:rPr>
        <w:t>Frequency Output</w:t>
      </w:r>
      <w:r>
        <w:rPr>
          <w:b/>
          <w:spacing w:val="-3"/>
          <w:sz w:val="24"/>
        </w:rPr>
        <w:t xml:space="preserve"> </w:t>
      </w:r>
      <w:r>
        <w:rPr>
          <w:b/>
          <w:sz w:val="24"/>
        </w:rPr>
        <w:t>Mode</w:t>
      </w:r>
      <w:r>
        <w:rPr>
          <w:rFonts w:hint="eastAsia" w:ascii="Noto Sans CJK JP Regular" w:eastAsia="Noto Sans CJK JP Regular"/>
          <w:sz w:val="24"/>
        </w:rPr>
        <w:t>：</w:t>
      </w:r>
    </w:p>
    <w:p>
      <w:pPr>
        <w:pStyle w:val="6"/>
        <w:spacing w:before="28"/>
        <w:ind w:left="682"/>
      </w:pPr>
      <w:r>
        <w:t>Frequency output range is 0 to 5000HZ, the frequency output corresponds to the percentage of flowrate.</w:t>
      </w:r>
    </w:p>
    <w:p>
      <w:pPr>
        <w:spacing w:after="0"/>
        <w:sectPr>
          <w:pgSz w:w="11850" w:h="16790"/>
          <w:pgMar w:top="1200" w:right="260" w:bottom="200" w:left="520" w:header="40" w:footer="0" w:gutter="0"/>
          <w:cols w:space="720" w:num="1"/>
        </w:sectPr>
      </w:pPr>
    </w:p>
    <w:p>
      <w:pPr>
        <w:spacing w:before="190" w:line="189" w:lineRule="auto"/>
        <w:ind w:left="2758" w:right="-17" w:hanging="440"/>
        <w:jc w:val="left"/>
        <w:rPr>
          <w:rFonts w:ascii="Times New Roman" w:hAnsi="Times New Roman"/>
          <w:i/>
          <w:sz w:val="24"/>
        </w:rPr>
      </w:pPr>
      <w:r>
        <w:pict>
          <v:line id="_x0000_s1115" o:spid="_x0000_s1115" o:spt="20" style="position:absolute;left:0pt;margin-left:162.55pt;margin-top:24.25pt;height:0pt;width:75.4pt;mso-position-horizontal-relative:page;z-index:-251653120;mso-width-relative:page;mso-height-relative:page;" stroked="t" coordsize="21600,21600">
            <v:path arrowok="t"/>
            <v:fill focussize="0,0"/>
            <v:stroke weight="0.5pt" color="#000000"/>
            <v:imagedata o:title=""/>
            <o:lock v:ext="edit"/>
          </v:line>
        </w:pict>
      </w:r>
      <w:r>
        <w:rPr>
          <w:rFonts w:ascii="Times New Roman" w:hAnsi="Times New Roman"/>
          <w:i/>
          <w:position w:val="-14"/>
          <w:sz w:val="24"/>
        </w:rPr>
        <w:t xml:space="preserve">F </w:t>
      </w:r>
      <w:r>
        <w:rPr>
          <w:rFonts w:ascii="Symbol" w:hAnsi="Symbol"/>
          <w:position w:val="-14"/>
          <w:sz w:val="24"/>
        </w:rPr>
        <w:t></w:t>
      </w:r>
      <w:r>
        <w:rPr>
          <w:rFonts w:ascii="Times New Roman" w:hAnsi="Times New Roman"/>
          <w:position w:val="-14"/>
          <w:sz w:val="24"/>
        </w:rPr>
        <w:t xml:space="preserve"> </w:t>
      </w:r>
      <w:r>
        <w:rPr>
          <w:rFonts w:ascii="Times New Roman" w:hAnsi="Times New Roman"/>
          <w:i/>
          <w:sz w:val="24"/>
        </w:rPr>
        <w:t>F</w:t>
      </w:r>
      <w:r>
        <w:rPr>
          <w:rFonts w:ascii="Times New Roman" w:hAnsi="Times New Roman"/>
          <w:sz w:val="24"/>
        </w:rPr>
        <w:t xml:space="preserve">low </w:t>
      </w:r>
      <w:r>
        <w:rPr>
          <w:rFonts w:ascii="Times New Roman" w:hAnsi="Times New Roman"/>
          <w:i/>
          <w:sz w:val="24"/>
        </w:rPr>
        <w:t>Rate Flow</w:t>
      </w:r>
      <w:r>
        <w:rPr>
          <w:rFonts w:ascii="Times New Roman" w:hAnsi="Times New Roman"/>
          <w:i/>
          <w:spacing w:val="-27"/>
          <w:sz w:val="24"/>
        </w:rPr>
        <w:t xml:space="preserve"> </w:t>
      </w:r>
      <w:r>
        <w:rPr>
          <w:rFonts w:ascii="Times New Roman" w:hAnsi="Times New Roman"/>
          <w:i/>
          <w:sz w:val="24"/>
        </w:rPr>
        <w:t>Range</w:t>
      </w:r>
    </w:p>
    <w:p>
      <w:pPr>
        <w:pStyle w:val="6"/>
        <w:spacing w:before="5"/>
        <w:rPr>
          <w:rFonts w:ascii="Times New Roman"/>
          <w:i/>
          <w:sz w:val="26"/>
        </w:rPr>
      </w:pPr>
      <w:r>
        <w:br w:type="column"/>
      </w:r>
    </w:p>
    <w:p>
      <w:pPr>
        <w:spacing w:before="1"/>
        <w:ind w:left="332" w:right="0" w:firstLine="0"/>
        <w:jc w:val="left"/>
        <w:rPr>
          <w:rFonts w:ascii="Times New Roman" w:hAnsi="Times New Roman"/>
          <w:i/>
          <w:sz w:val="24"/>
        </w:rPr>
      </w:pPr>
      <w:r>
        <w:rPr>
          <w:rFonts w:ascii="Symbol" w:hAnsi="Symbol"/>
          <w:sz w:val="24"/>
        </w:rPr>
        <w:t></w:t>
      </w:r>
      <w:r>
        <w:rPr>
          <w:rFonts w:ascii="Times New Roman" w:hAnsi="Times New Roman"/>
          <w:i/>
          <w:sz w:val="24"/>
        </w:rPr>
        <w:t>Upper Frequency Limit</w:t>
      </w:r>
    </w:p>
    <w:p>
      <w:pPr>
        <w:spacing w:after="0"/>
        <w:jc w:val="left"/>
        <w:rPr>
          <w:rFonts w:ascii="Times New Roman" w:hAnsi="Times New Roman"/>
          <w:sz w:val="24"/>
        </w:rPr>
        <w:sectPr>
          <w:type w:val="continuous"/>
          <w:pgSz w:w="11850" w:h="16790"/>
          <w:pgMar w:top="1360" w:right="260" w:bottom="1180" w:left="520" w:header="720" w:footer="720" w:gutter="0"/>
          <w:cols w:equalWidth="0" w:num="2">
            <w:col w:w="3901" w:space="40"/>
            <w:col w:w="7129"/>
          </w:cols>
        </w:sectPr>
      </w:pPr>
    </w:p>
    <w:p>
      <w:pPr>
        <w:pStyle w:val="6"/>
        <w:spacing w:before="3"/>
        <w:rPr>
          <w:rFonts w:ascii="Times New Roman"/>
          <w:i/>
          <w:sz w:val="12"/>
        </w:rPr>
      </w:pPr>
    </w:p>
    <w:p>
      <w:pPr>
        <w:pStyle w:val="6"/>
        <w:spacing w:before="116" w:line="211" w:lineRule="auto"/>
        <w:ind w:left="262" w:right="175" w:firstLine="420"/>
        <w:rPr>
          <w:rFonts w:hint="eastAsia" w:ascii="Noto Sans Mono CJK JP Regular" w:eastAsia="Noto Sans Mono CJK JP Regular"/>
        </w:rPr>
      </w:pPr>
      <w:r>
        <w:t>Frequency output mode is generally used to control the occasion, because it reflects the percentage of traffic, if the user is used for measurement occasions, it should choose the pulse output mode</w:t>
      </w:r>
      <w:r>
        <w:rPr>
          <w:rFonts w:hint="eastAsia" w:ascii="Noto Sans Mono CJK JP Regular" w:eastAsia="Noto Sans Mono CJK JP Regular"/>
        </w:rPr>
        <w:t>。</w:t>
      </w:r>
    </w:p>
    <w:p>
      <w:pPr>
        <w:pStyle w:val="6"/>
        <w:spacing w:line="318" w:lineRule="exact"/>
        <w:ind w:left="682"/>
        <w:rPr>
          <w:rFonts w:hint="eastAsia" w:ascii="Noto Sans Mono CJK JP Regular" w:eastAsia="Noto Sans Mono CJK JP Regular"/>
        </w:rPr>
      </w:pPr>
      <w:r>
        <w:t>The frequency output is provided with an internal 24VDC power supply and NPN way</w:t>
      </w:r>
      <w:r>
        <w:rPr>
          <w:rFonts w:hint="eastAsia" w:ascii="Noto Sans Mono CJK JP Regular" w:eastAsia="Noto Sans Mono CJK JP Regular"/>
        </w:rPr>
        <w:t>。</w:t>
      </w:r>
    </w:p>
    <w:p>
      <w:pPr>
        <w:pStyle w:val="5"/>
        <w:spacing w:line="232" w:lineRule="exact"/>
      </w:pPr>
      <w:r>
        <w:t>If you need use the frequency output mode , then three parameters must setup:</w:t>
      </w:r>
    </w:p>
    <w:p>
      <w:pPr>
        <w:pStyle w:val="11"/>
        <w:numPr>
          <w:ilvl w:val="2"/>
          <w:numId w:val="2"/>
        </w:numPr>
        <w:tabs>
          <w:tab w:val="left" w:pos="1042"/>
          <w:tab w:val="left" w:pos="1043"/>
        </w:tabs>
        <w:spacing w:before="71" w:after="0" w:line="240" w:lineRule="auto"/>
        <w:ind w:left="1042" w:right="0" w:hanging="420"/>
        <w:jc w:val="left"/>
        <w:rPr>
          <w:b/>
          <w:sz w:val="21"/>
        </w:rPr>
      </w:pPr>
      <w:r>
        <w:rPr>
          <w:b/>
          <w:sz w:val="21"/>
        </w:rPr>
        <w:t xml:space="preserve">Setup </w:t>
      </w:r>
      <w:r>
        <w:rPr>
          <w:rFonts w:ascii="Times New Roman" w:hAnsi="Times New Roman"/>
          <w:b/>
          <w:sz w:val="21"/>
        </w:rPr>
        <w:t>“</w:t>
      </w:r>
      <w:r>
        <w:rPr>
          <w:b/>
          <w:sz w:val="21"/>
        </w:rPr>
        <w:t>Max frequency</w:t>
      </w:r>
      <w:r>
        <w:rPr>
          <w:rFonts w:ascii="Times New Roman" w:hAnsi="Times New Roman"/>
          <w:b/>
          <w:sz w:val="21"/>
        </w:rPr>
        <w:t xml:space="preserve">” </w:t>
      </w:r>
      <w:r>
        <w:rPr>
          <w:b/>
          <w:sz w:val="21"/>
        </w:rPr>
        <w:t>in outpur</w:t>
      </w:r>
      <w:r>
        <w:rPr>
          <w:b/>
          <w:spacing w:val="10"/>
          <w:sz w:val="21"/>
        </w:rPr>
        <w:t xml:space="preserve"> </w:t>
      </w:r>
      <w:r>
        <w:rPr>
          <w:b/>
          <w:sz w:val="21"/>
        </w:rPr>
        <w:t>menu</w:t>
      </w:r>
    </w:p>
    <w:p>
      <w:pPr>
        <w:pStyle w:val="11"/>
        <w:numPr>
          <w:ilvl w:val="2"/>
          <w:numId w:val="2"/>
        </w:numPr>
        <w:tabs>
          <w:tab w:val="left" w:pos="1042"/>
          <w:tab w:val="left" w:pos="1043"/>
        </w:tabs>
        <w:spacing w:before="70" w:after="0" w:line="240" w:lineRule="auto"/>
        <w:ind w:left="1042" w:right="0" w:hanging="420"/>
        <w:jc w:val="left"/>
        <w:rPr>
          <w:b/>
          <w:sz w:val="21"/>
        </w:rPr>
      </w:pPr>
      <w:r>
        <w:rPr>
          <w:b/>
          <w:sz w:val="21"/>
        </w:rPr>
        <w:t xml:space="preserve">Setup </w:t>
      </w:r>
      <w:r>
        <w:rPr>
          <w:rFonts w:ascii="Times New Roman" w:hAnsi="Times New Roman"/>
          <w:b/>
          <w:sz w:val="21"/>
        </w:rPr>
        <w:t>“</w:t>
      </w:r>
      <w:r>
        <w:rPr>
          <w:b/>
          <w:sz w:val="21"/>
        </w:rPr>
        <w:t>flow range</w:t>
      </w:r>
      <w:r>
        <w:rPr>
          <w:rFonts w:ascii="Times New Roman" w:hAnsi="Times New Roman"/>
          <w:b/>
          <w:sz w:val="21"/>
        </w:rPr>
        <w:t xml:space="preserve">” </w:t>
      </w:r>
      <w:r>
        <w:rPr>
          <w:b/>
          <w:sz w:val="21"/>
        </w:rPr>
        <w:t>(corresponding to max frequency) in flow rate setup</w:t>
      </w:r>
      <w:r>
        <w:rPr>
          <w:b/>
          <w:spacing w:val="10"/>
          <w:sz w:val="21"/>
        </w:rPr>
        <w:t xml:space="preserve"> </w:t>
      </w:r>
      <w:r>
        <w:rPr>
          <w:b/>
          <w:sz w:val="21"/>
        </w:rPr>
        <w:t>menu</w:t>
      </w:r>
    </w:p>
    <w:p>
      <w:pPr>
        <w:pStyle w:val="6"/>
        <w:spacing w:before="1"/>
        <w:rPr>
          <w:b/>
          <w:sz w:val="27"/>
        </w:rPr>
      </w:pPr>
    </w:p>
    <w:p>
      <w:pPr>
        <w:pStyle w:val="11"/>
        <w:numPr>
          <w:ilvl w:val="1"/>
          <w:numId w:val="2"/>
        </w:numPr>
        <w:tabs>
          <w:tab w:val="left" w:pos="661"/>
        </w:tabs>
        <w:spacing w:before="0" w:after="0" w:line="466" w:lineRule="exact"/>
        <w:ind w:left="660" w:right="0" w:hanging="398"/>
        <w:jc w:val="both"/>
        <w:rPr>
          <w:sz w:val="24"/>
        </w:rPr>
      </w:pPr>
      <w:r>
        <w:rPr>
          <w:b/>
          <w:sz w:val="24"/>
        </w:rPr>
        <w:t>Pulse Equivalent Output</w:t>
      </w:r>
      <w:r>
        <w:rPr>
          <w:b/>
          <w:spacing w:val="-3"/>
          <w:sz w:val="24"/>
        </w:rPr>
        <w:t xml:space="preserve"> </w:t>
      </w:r>
      <w:r>
        <w:rPr>
          <w:b/>
          <w:sz w:val="24"/>
        </w:rPr>
        <w:t>Mode</w:t>
      </w:r>
      <w:r>
        <w:rPr>
          <w:rFonts w:hint="eastAsia" w:ascii="Noto Sans CJK JP Regular" w:eastAsia="Noto Sans CJK JP Regular"/>
          <w:sz w:val="24"/>
        </w:rPr>
        <w:t>：</w:t>
      </w:r>
    </w:p>
    <w:p>
      <w:pPr>
        <w:pStyle w:val="6"/>
        <w:spacing w:before="51" w:line="168" w:lineRule="auto"/>
        <w:ind w:left="262" w:right="175" w:firstLine="420"/>
      </w:pPr>
      <w:r>
        <w:t>Pulse</w:t>
      </w:r>
      <w:r>
        <w:rPr>
          <w:spacing w:val="-8"/>
        </w:rPr>
        <w:t xml:space="preserve"> </w:t>
      </w:r>
      <w:r>
        <w:t>equivalent</w:t>
      </w:r>
      <w:r>
        <w:rPr>
          <w:spacing w:val="-3"/>
        </w:rPr>
        <w:t xml:space="preserve"> </w:t>
      </w:r>
      <w:r>
        <w:rPr>
          <w:spacing w:val="-4"/>
        </w:rPr>
        <w:t>value</w:t>
      </w:r>
      <w:r>
        <w:rPr>
          <w:rFonts w:hint="eastAsia" w:ascii="Noto Sans Mono CJK JP Regular" w:eastAsia="Noto Sans Mono CJK JP Regular"/>
          <w:spacing w:val="-4"/>
        </w:rPr>
        <w:t>：</w:t>
      </w:r>
      <w:r>
        <w:rPr>
          <w:spacing w:val="-4"/>
        </w:rPr>
        <w:t>0.001L</w:t>
      </w:r>
      <w:r>
        <w:rPr>
          <w:rFonts w:hint="eastAsia" w:ascii="Noto Sans Mono CJK JP Regular" w:eastAsia="Noto Sans Mono CJK JP Regular"/>
          <w:spacing w:val="-4"/>
        </w:rPr>
        <w:t>，</w:t>
      </w:r>
      <w:r>
        <w:rPr>
          <w:spacing w:val="-4"/>
        </w:rPr>
        <w:t>0.01L</w:t>
      </w:r>
      <w:r>
        <w:rPr>
          <w:rFonts w:hint="eastAsia" w:ascii="Noto Sans Mono CJK JP Regular" w:eastAsia="Noto Sans Mono CJK JP Regular"/>
          <w:spacing w:val="-4"/>
        </w:rPr>
        <w:t>，</w:t>
      </w:r>
      <w:r>
        <w:rPr>
          <w:spacing w:val="-4"/>
        </w:rPr>
        <w:t>0.1L</w:t>
      </w:r>
      <w:r>
        <w:rPr>
          <w:rFonts w:hint="eastAsia" w:ascii="Noto Sans Mono CJK JP Regular" w:eastAsia="Noto Sans Mono CJK JP Regular"/>
          <w:spacing w:val="-4"/>
        </w:rPr>
        <w:t>，</w:t>
      </w:r>
      <w:r>
        <w:rPr>
          <w:spacing w:val="-4"/>
        </w:rPr>
        <w:t>1L</w:t>
      </w:r>
      <w:r>
        <w:rPr>
          <w:rFonts w:hint="eastAsia" w:ascii="Noto Sans Mono CJK JP Regular" w:eastAsia="Noto Sans Mono CJK JP Regular"/>
          <w:spacing w:val="-4"/>
        </w:rPr>
        <w:t>，</w:t>
      </w:r>
      <w:r>
        <w:rPr>
          <w:spacing w:val="-4"/>
        </w:rPr>
        <w:t>0.001</w:t>
      </w:r>
      <w:r>
        <w:rPr>
          <w:spacing w:val="-5"/>
        </w:rPr>
        <w:t xml:space="preserve"> </w:t>
      </w:r>
      <w:r>
        <w:t>M</w:t>
      </w:r>
      <w:r>
        <w:rPr>
          <w:position w:val="7"/>
          <w:sz w:val="13"/>
        </w:rPr>
        <w:t>3</w:t>
      </w:r>
      <w:r>
        <w:rPr>
          <w:spacing w:val="27"/>
          <w:position w:val="7"/>
          <w:sz w:val="13"/>
        </w:rPr>
        <w:t xml:space="preserve"> </w:t>
      </w:r>
      <w:r>
        <w:rPr>
          <w:rFonts w:hint="eastAsia" w:ascii="Noto Sans Mono CJK JP Regular" w:eastAsia="Noto Sans Mono CJK JP Regular"/>
          <w:spacing w:val="-25"/>
        </w:rPr>
        <w:t>。</w:t>
      </w:r>
      <w:r>
        <w:t>The</w:t>
      </w:r>
      <w:r>
        <w:rPr>
          <w:spacing w:val="-5"/>
        </w:rPr>
        <w:t xml:space="preserve"> </w:t>
      </w:r>
      <w:r>
        <w:t>user</w:t>
      </w:r>
      <w:r>
        <w:rPr>
          <w:spacing w:val="-7"/>
        </w:rPr>
        <w:t xml:space="preserve"> </w:t>
      </w:r>
      <w:r>
        <w:t>should</w:t>
      </w:r>
      <w:r>
        <w:rPr>
          <w:spacing w:val="-5"/>
        </w:rPr>
        <w:t xml:space="preserve"> </w:t>
      </w:r>
      <w:r>
        <w:t>pay</w:t>
      </w:r>
      <w:r>
        <w:rPr>
          <w:spacing w:val="-6"/>
        </w:rPr>
        <w:t xml:space="preserve"> </w:t>
      </w:r>
      <w:r>
        <w:t>attention</w:t>
      </w:r>
      <w:r>
        <w:rPr>
          <w:spacing w:val="-6"/>
        </w:rPr>
        <w:t xml:space="preserve"> </w:t>
      </w:r>
      <w:r>
        <w:t>to</w:t>
      </w:r>
      <w:r>
        <w:rPr>
          <w:spacing w:val="-5"/>
        </w:rPr>
        <w:t xml:space="preserve"> </w:t>
      </w:r>
      <w:r>
        <w:t>the</w:t>
      </w:r>
      <w:r>
        <w:rPr>
          <w:spacing w:val="-3"/>
        </w:rPr>
        <w:t xml:space="preserve"> </w:t>
      </w:r>
      <w:r>
        <w:t>matching of</w:t>
      </w:r>
      <w:r>
        <w:rPr>
          <w:spacing w:val="-2"/>
        </w:rPr>
        <w:t xml:space="preserve"> </w:t>
      </w:r>
      <w:r>
        <w:t>the</w:t>
      </w:r>
      <w:r>
        <w:rPr>
          <w:spacing w:val="3"/>
        </w:rPr>
        <w:t xml:space="preserve"> </w:t>
      </w:r>
      <w:r>
        <w:t>flow range</w:t>
      </w:r>
      <w:r>
        <w:rPr>
          <w:spacing w:val="-1"/>
        </w:rPr>
        <w:t xml:space="preserve"> </w:t>
      </w:r>
      <w:r>
        <w:t>and</w:t>
      </w:r>
      <w:r>
        <w:rPr>
          <w:spacing w:val="1"/>
        </w:rPr>
        <w:t xml:space="preserve"> </w:t>
      </w:r>
      <w:r>
        <w:t>the</w:t>
      </w:r>
      <w:r>
        <w:rPr>
          <w:spacing w:val="2"/>
        </w:rPr>
        <w:t xml:space="preserve"> </w:t>
      </w:r>
      <w:r>
        <w:t>pulse</w:t>
      </w:r>
      <w:r>
        <w:rPr>
          <w:spacing w:val="-1"/>
        </w:rPr>
        <w:t xml:space="preserve"> </w:t>
      </w:r>
      <w:r>
        <w:t>equivalent</w:t>
      </w:r>
      <w:r>
        <w:rPr>
          <w:spacing w:val="2"/>
        </w:rPr>
        <w:t xml:space="preserve"> </w:t>
      </w:r>
      <w:r>
        <w:t>when</w:t>
      </w:r>
      <w:r>
        <w:rPr>
          <w:spacing w:val="1"/>
        </w:rPr>
        <w:t xml:space="preserve"> </w:t>
      </w:r>
      <w:r>
        <w:t>selecting the</w:t>
      </w:r>
      <w:r>
        <w:rPr>
          <w:spacing w:val="1"/>
        </w:rPr>
        <w:t xml:space="preserve"> </w:t>
      </w:r>
      <w:r>
        <w:t>pulse</w:t>
      </w:r>
      <w:r>
        <w:rPr>
          <w:spacing w:val="1"/>
        </w:rPr>
        <w:t xml:space="preserve"> </w:t>
      </w:r>
      <w:r>
        <w:t>equivalent</w:t>
      </w:r>
      <w:r>
        <w:rPr>
          <w:rFonts w:hint="eastAsia" w:ascii="Noto Sans Mono CJK JP Regular" w:eastAsia="Noto Sans Mono CJK JP Regular"/>
          <w:spacing w:val="4"/>
        </w:rPr>
        <w:t>。</w:t>
      </w:r>
      <w:r>
        <w:t>If</w:t>
      </w:r>
      <w:r>
        <w:rPr>
          <w:spacing w:val="-1"/>
        </w:rPr>
        <w:t xml:space="preserve"> </w:t>
      </w:r>
      <w:r>
        <w:t>the</w:t>
      </w:r>
      <w:r>
        <w:rPr>
          <w:spacing w:val="1"/>
        </w:rPr>
        <w:t xml:space="preserve"> </w:t>
      </w:r>
      <w:r>
        <w:t>flowrate is</w:t>
      </w:r>
      <w:r>
        <w:rPr>
          <w:spacing w:val="1"/>
        </w:rPr>
        <w:t xml:space="preserve"> </w:t>
      </w:r>
      <w:r>
        <w:t>too</w:t>
      </w:r>
      <w:r>
        <w:rPr>
          <w:spacing w:val="3"/>
        </w:rPr>
        <w:t xml:space="preserve"> </w:t>
      </w:r>
      <w:r>
        <w:t>large</w:t>
      </w:r>
      <w:r>
        <w:rPr>
          <w:spacing w:val="1"/>
        </w:rPr>
        <w:t xml:space="preserve"> </w:t>
      </w:r>
      <w:r>
        <w:t>and the</w:t>
      </w:r>
    </w:p>
    <w:p>
      <w:pPr>
        <w:pStyle w:val="6"/>
        <w:spacing w:before="21"/>
        <w:ind w:left="262"/>
      </w:pPr>
      <w:r>
        <w:t>pulse equivalent  selection  is  too  small,  it  will  cause the  upper  limit  of  the  pulse output,  so the  pulse</w:t>
      </w:r>
      <w:r>
        <w:rPr>
          <w:spacing w:val="3"/>
        </w:rPr>
        <w:t xml:space="preserve"> </w:t>
      </w:r>
      <w:r>
        <w:t>output</w:t>
      </w:r>
    </w:p>
    <w:p>
      <w:pPr>
        <w:pStyle w:val="6"/>
        <w:spacing w:before="88" w:line="218" w:lineRule="auto"/>
        <w:ind w:left="262" w:right="156"/>
        <w:jc w:val="both"/>
      </w:pPr>
      <w:r>
        <w:t xml:space="preserve">frequency should be limited to the following 3000Hz. If the flowrate is small and the pulse equivalent is too large, it will cause the meter to output a pulse for a long </w:t>
      </w:r>
      <w:r>
        <w:rPr>
          <w:spacing w:val="4"/>
        </w:rPr>
        <w:t xml:space="preserve">time </w:t>
      </w:r>
      <w:r>
        <w:rPr>
          <w:rFonts w:hint="eastAsia" w:ascii="Noto Sans Mono CJK JP Regular" w:eastAsia="Noto Sans Mono CJK JP Regular"/>
          <w:spacing w:val="21"/>
        </w:rPr>
        <w:t xml:space="preserve">。 </w:t>
      </w:r>
      <w:r>
        <w:t>In addition, it must be explained that the pulse output is different</w:t>
      </w:r>
      <w:r>
        <w:rPr>
          <w:spacing w:val="15"/>
        </w:rPr>
        <w:t xml:space="preserve"> </w:t>
      </w:r>
      <w:r>
        <w:t>with</w:t>
      </w:r>
      <w:r>
        <w:rPr>
          <w:spacing w:val="18"/>
        </w:rPr>
        <w:t xml:space="preserve"> </w:t>
      </w:r>
      <w:r>
        <w:t>the</w:t>
      </w:r>
      <w:r>
        <w:rPr>
          <w:spacing w:val="19"/>
        </w:rPr>
        <w:t xml:space="preserve"> </w:t>
      </w:r>
      <w:r>
        <w:t>frequency</w:t>
      </w:r>
      <w:r>
        <w:rPr>
          <w:spacing w:val="17"/>
        </w:rPr>
        <w:t xml:space="preserve"> </w:t>
      </w:r>
      <w:r>
        <w:t>output</w:t>
      </w:r>
      <w:r>
        <w:rPr>
          <w:spacing w:val="8"/>
        </w:rPr>
        <w:t xml:space="preserve">, </w:t>
      </w:r>
      <w:r>
        <w:t>the</w:t>
      </w:r>
      <w:r>
        <w:rPr>
          <w:spacing w:val="17"/>
        </w:rPr>
        <w:t xml:space="preserve"> </w:t>
      </w:r>
      <w:r>
        <w:t>pulse</w:t>
      </w:r>
      <w:r>
        <w:rPr>
          <w:spacing w:val="20"/>
        </w:rPr>
        <w:t xml:space="preserve"> </w:t>
      </w:r>
      <w:r>
        <w:t>output</w:t>
      </w:r>
      <w:r>
        <w:rPr>
          <w:spacing w:val="17"/>
        </w:rPr>
        <w:t xml:space="preserve"> </w:t>
      </w:r>
      <w:r>
        <w:t>is</w:t>
      </w:r>
      <w:r>
        <w:rPr>
          <w:spacing w:val="17"/>
        </w:rPr>
        <w:t xml:space="preserve"> </w:t>
      </w:r>
      <w:r>
        <w:t>a</w:t>
      </w:r>
      <w:r>
        <w:rPr>
          <w:spacing w:val="15"/>
        </w:rPr>
        <w:t xml:space="preserve"> </w:t>
      </w:r>
      <w:r>
        <w:t>pulse</w:t>
      </w:r>
      <w:r>
        <w:rPr>
          <w:spacing w:val="17"/>
        </w:rPr>
        <w:t xml:space="preserve"> </w:t>
      </w:r>
      <w:r>
        <w:t>equivalent</w:t>
      </w:r>
      <w:r>
        <w:rPr>
          <w:spacing w:val="17"/>
        </w:rPr>
        <w:t xml:space="preserve"> </w:t>
      </w:r>
      <w:r>
        <w:t>to</w:t>
      </w:r>
      <w:r>
        <w:rPr>
          <w:spacing w:val="15"/>
        </w:rPr>
        <w:t xml:space="preserve"> </w:t>
      </w:r>
      <w:r>
        <w:t>output</w:t>
      </w:r>
      <w:r>
        <w:rPr>
          <w:spacing w:val="20"/>
        </w:rPr>
        <w:t xml:space="preserve"> </w:t>
      </w:r>
      <w:r>
        <w:t>a</w:t>
      </w:r>
      <w:r>
        <w:rPr>
          <w:spacing w:val="15"/>
        </w:rPr>
        <w:t xml:space="preserve"> </w:t>
      </w:r>
      <w:r>
        <w:t>pulse</w:t>
      </w:r>
      <w:r>
        <w:rPr>
          <w:spacing w:val="8"/>
        </w:rPr>
        <w:t xml:space="preserve">, </w:t>
      </w:r>
      <w:r>
        <w:t>therefore</w:t>
      </w:r>
      <w:r>
        <w:rPr>
          <w:spacing w:val="8"/>
        </w:rPr>
        <w:t xml:space="preserve">, </w:t>
      </w:r>
      <w:r>
        <w:t>the</w:t>
      </w:r>
      <w:r>
        <w:rPr>
          <w:spacing w:val="18"/>
        </w:rPr>
        <w:t xml:space="preserve"> </w:t>
      </w:r>
      <w:r>
        <w:t>pulse</w:t>
      </w:r>
    </w:p>
    <w:p>
      <w:pPr>
        <w:pStyle w:val="6"/>
        <w:spacing w:before="98" w:line="211" w:lineRule="auto"/>
        <w:ind w:left="262" w:right="177"/>
        <w:jc w:val="both"/>
        <w:rPr>
          <w:rFonts w:hint="eastAsia" w:ascii="Noto Sans Mono CJK JP Regular" w:eastAsia="Noto Sans Mono CJK JP Regular"/>
        </w:rPr>
      </w:pPr>
      <w:r>
        <w:t>output is not very uniform. The general measurement of the pulse should use the counter meter, not choose the frequency meter</w:t>
      </w:r>
      <w:r>
        <w:rPr>
          <w:rFonts w:hint="eastAsia" w:ascii="Noto Sans Mono CJK JP Regular" w:eastAsia="Noto Sans Mono CJK JP Regular"/>
        </w:rPr>
        <w:t>。</w:t>
      </w:r>
    </w:p>
    <w:p>
      <w:pPr>
        <w:pStyle w:val="6"/>
        <w:spacing w:line="327" w:lineRule="exact"/>
        <w:ind w:left="682"/>
        <w:rPr>
          <w:rFonts w:hint="eastAsia" w:ascii="Noto Sans Mono CJK JP Regular" w:eastAsia="Noto Sans Mono CJK JP Regular"/>
        </w:rPr>
      </w:pPr>
      <w:r>
        <w:t>The pulse output is provided with an internal 24VDC power supply and NPN way</w:t>
      </w:r>
      <w:r>
        <w:rPr>
          <w:rFonts w:hint="eastAsia" w:ascii="Noto Sans Mono CJK JP Regular" w:eastAsia="Noto Sans Mono CJK JP Regular"/>
        </w:rPr>
        <w:t>。</w:t>
      </w:r>
    </w:p>
    <w:p>
      <w:pPr>
        <w:spacing w:after="0" w:line="327" w:lineRule="exact"/>
        <w:rPr>
          <w:rFonts w:hint="eastAsia" w:ascii="Noto Sans Mono CJK JP Regular" w:eastAsia="Noto Sans Mono CJK JP Regular"/>
        </w:rPr>
        <w:sectPr>
          <w:type w:val="continuous"/>
          <w:pgSz w:w="11850" w:h="16790"/>
          <w:pgMar w:top="1360" w:right="260" w:bottom="1180" w:left="520" w:header="720" w:footer="720" w:gutter="0"/>
          <w:cols w:space="720" w:num="1"/>
        </w:sectPr>
      </w:pPr>
    </w:p>
    <w:p>
      <w:pPr>
        <w:pStyle w:val="3"/>
        <w:numPr>
          <w:ilvl w:val="1"/>
          <w:numId w:val="2"/>
        </w:numPr>
        <w:tabs>
          <w:tab w:val="left" w:pos="654"/>
        </w:tabs>
        <w:spacing w:before="29" w:after="0" w:line="505" w:lineRule="exact"/>
        <w:ind w:left="653" w:right="0" w:hanging="391"/>
        <w:jc w:val="left"/>
        <w:rPr>
          <w:b w:val="0"/>
        </w:rPr>
      </w:pPr>
      <w:r>
        <w:t>Analog Output</w:t>
      </w:r>
      <w:r>
        <w:rPr>
          <w:spacing w:val="1"/>
        </w:rPr>
        <w:t xml:space="preserve"> </w:t>
      </w:r>
      <w:r>
        <w:t>Mode</w:t>
      </w:r>
      <w:r>
        <w:rPr>
          <w:rFonts w:hint="eastAsia" w:ascii="Noto Sans CJK JP Regular" w:eastAsia="Noto Sans CJK JP Regular"/>
          <w:b w:val="0"/>
        </w:rPr>
        <w:t>（</w:t>
      </w:r>
      <w:r>
        <w:t>4-20Ma</w:t>
      </w:r>
      <w:r>
        <w:rPr>
          <w:rFonts w:hint="eastAsia" w:ascii="Noto Sans CJK JP Regular" w:eastAsia="Noto Sans CJK JP Regular"/>
          <w:b w:val="0"/>
        </w:rPr>
        <w:t>）</w:t>
      </w:r>
    </w:p>
    <w:p>
      <w:pPr>
        <w:pStyle w:val="6"/>
        <w:spacing w:line="252" w:lineRule="auto"/>
        <w:ind w:left="262" w:right="177" w:firstLine="420"/>
        <w:rPr>
          <w:rFonts w:hint="eastAsia" w:ascii="Noto Sans Mono CJK JP Regular" w:eastAsia="Noto Sans Mono CJK JP Regular"/>
        </w:rPr>
      </w:pPr>
      <w:r>
        <w:t>The current output corresponds to the percentage of instantaneous flow</w:t>
      </w:r>
      <w:r>
        <w:rPr>
          <w:rFonts w:hint="eastAsia" w:ascii="Noto Sans Mono CJK JP Regular" w:eastAsia="Noto Sans Mono CJK JP Regular"/>
        </w:rPr>
        <w:t>。</w:t>
      </w:r>
      <w:r>
        <w:t>The current output is provided with an internal 24VDC power supply.</w:t>
      </w:r>
      <w:r>
        <w:rPr>
          <w:rFonts w:hint="eastAsia" w:ascii="Noto Sans Mono CJK JP Regular" w:eastAsia="Noto Sans Mono CJK JP Regular"/>
        </w:rPr>
        <w:t>。</w:t>
      </w:r>
    </w:p>
    <w:p>
      <w:pPr>
        <w:spacing w:after="0" w:line="252" w:lineRule="auto"/>
        <w:rPr>
          <w:rFonts w:hint="eastAsia" w:ascii="Noto Sans Mono CJK JP Regular" w:eastAsia="Noto Sans Mono CJK JP Regular"/>
        </w:rPr>
        <w:sectPr>
          <w:footerReference r:id="rId9" w:type="default"/>
          <w:pgSz w:w="11850" w:h="16790"/>
          <w:pgMar w:top="1200" w:right="260" w:bottom="120" w:left="520" w:header="40" w:footer="0" w:gutter="0"/>
          <w:pgNumType w:start="20"/>
          <w:cols w:space="720" w:num="1"/>
        </w:sectPr>
      </w:pPr>
    </w:p>
    <w:p>
      <w:pPr>
        <w:spacing w:before="267"/>
        <w:ind w:left="0" w:right="0" w:firstLine="0"/>
        <w:jc w:val="right"/>
        <w:rPr>
          <w:rFonts w:ascii="Symbol" w:hAnsi="Symbol"/>
          <w:sz w:val="24"/>
        </w:rPr>
      </w:pPr>
      <w:r>
        <w:pict>
          <v:line id="_x0000_s1116" o:spid="_x0000_s1116" o:spt="20" style="position:absolute;left:0pt;margin-left:136.5pt;margin-top:22.35pt;height:0pt;width:75.35pt;mso-position-horizontal-relative:page;z-index:-251652096;mso-width-relative:page;mso-height-relative:page;" stroked="t" coordsize="21600,21600">
            <v:path arrowok="t"/>
            <v:fill focussize="0,0"/>
            <v:stroke weight="0.5pt" color="#000000"/>
            <v:imagedata o:title=""/>
            <o:lock v:ext="edit"/>
          </v:line>
        </w:pict>
      </w:r>
      <w:r>
        <w:rPr>
          <w:rFonts w:ascii="Times New Roman" w:hAnsi="Times New Roman"/>
          <w:i/>
          <w:sz w:val="24"/>
        </w:rPr>
        <w:t>I</w:t>
      </w:r>
      <w:r>
        <w:rPr>
          <w:rFonts w:ascii="Times New Roman" w:hAnsi="Times New Roman"/>
          <w:position w:val="-5"/>
          <w:sz w:val="14"/>
        </w:rPr>
        <w:t xml:space="preserve">0 </w:t>
      </w:r>
      <w:r>
        <w:rPr>
          <w:rFonts w:ascii="Symbol" w:hAnsi="Symbol"/>
          <w:sz w:val="24"/>
        </w:rPr>
        <w:t></w:t>
      </w:r>
    </w:p>
    <w:p>
      <w:pPr>
        <w:spacing w:before="133" w:line="295" w:lineRule="auto"/>
        <w:ind w:left="48" w:right="-17" w:firstLine="73"/>
        <w:jc w:val="left"/>
        <w:rPr>
          <w:rFonts w:ascii="Times New Roman"/>
          <w:i/>
          <w:sz w:val="24"/>
        </w:rPr>
      </w:pPr>
      <w:r>
        <w:br w:type="column"/>
      </w:r>
      <w:r>
        <w:rPr>
          <w:rFonts w:ascii="Times New Roman"/>
          <w:i/>
          <w:sz w:val="24"/>
        </w:rPr>
        <w:t>F</w:t>
      </w:r>
      <w:r>
        <w:rPr>
          <w:rFonts w:ascii="Times New Roman"/>
          <w:sz w:val="24"/>
        </w:rPr>
        <w:t xml:space="preserve">low </w:t>
      </w:r>
      <w:r>
        <w:rPr>
          <w:rFonts w:ascii="Times New Roman"/>
          <w:i/>
          <w:sz w:val="24"/>
        </w:rPr>
        <w:t>Rate Flow</w:t>
      </w:r>
      <w:r>
        <w:rPr>
          <w:rFonts w:ascii="Times New Roman"/>
          <w:i/>
          <w:spacing w:val="-27"/>
          <w:sz w:val="24"/>
        </w:rPr>
        <w:t xml:space="preserve"> </w:t>
      </w:r>
      <w:r>
        <w:rPr>
          <w:rFonts w:ascii="Times New Roman"/>
          <w:i/>
          <w:sz w:val="24"/>
        </w:rPr>
        <w:t>Range</w:t>
      </w:r>
    </w:p>
    <w:p>
      <w:pPr>
        <w:pStyle w:val="6"/>
        <w:spacing w:before="3"/>
        <w:rPr>
          <w:rFonts w:ascii="Times New Roman"/>
          <w:i/>
          <w:sz w:val="23"/>
        </w:rPr>
      </w:pPr>
      <w:r>
        <w:br w:type="column"/>
      </w:r>
    </w:p>
    <w:p>
      <w:pPr>
        <w:pStyle w:val="4"/>
        <w:ind w:left="331" w:firstLine="0"/>
        <w:rPr>
          <w:rFonts w:ascii="Times New Roman" w:hAnsi="Times New Roman"/>
        </w:rPr>
      </w:pPr>
      <w:r>
        <w:rPr>
          <w:rFonts w:ascii="Symbol" w:hAnsi="Symbol"/>
        </w:rPr>
        <w:t></w:t>
      </w:r>
      <w:r>
        <w:rPr>
          <w:rFonts w:ascii="Times New Roman" w:hAnsi="Times New Roman"/>
        </w:rPr>
        <w:t xml:space="preserve">16 </w:t>
      </w:r>
      <w:r>
        <w:rPr>
          <w:rFonts w:ascii="Symbol" w:hAnsi="Symbol"/>
        </w:rPr>
        <w:t></w:t>
      </w:r>
      <w:r>
        <w:rPr>
          <w:rFonts w:ascii="Times New Roman" w:hAnsi="Times New Roman"/>
        </w:rPr>
        <w:t xml:space="preserve"> 4.0</w:t>
      </w:r>
    </w:p>
    <w:p>
      <w:pPr>
        <w:spacing w:after="0"/>
        <w:rPr>
          <w:rFonts w:ascii="Times New Roman" w:hAnsi="Times New Roman"/>
        </w:rPr>
        <w:sectPr>
          <w:type w:val="continuous"/>
          <w:pgSz w:w="11850" w:h="16790"/>
          <w:pgMar w:top="1360" w:right="260" w:bottom="1180" w:left="520" w:header="720" w:footer="720" w:gutter="0"/>
          <w:cols w:equalWidth="0" w:num="3">
            <w:col w:w="2150" w:space="40"/>
            <w:col w:w="1191" w:space="39"/>
            <w:col w:w="7650"/>
          </w:cols>
        </w:sectPr>
      </w:pPr>
    </w:p>
    <w:p>
      <w:pPr>
        <w:pStyle w:val="6"/>
        <w:spacing w:before="158" w:line="309" w:lineRule="auto"/>
        <w:ind w:left="262" w:right="608" w:firstLine="420"/>
      </w:pPr>
      <w:r>
        <w:t>For 4 ~ 20mA signal system, the current zero is 4mA. Therefore, in order to improve the resolution of the output analog current, the flow range of the flowmeter should be selected properly.</w:t>
      </w:r>
    </w:p>
    <w:p>
      <w:pPr>
        <w:pStyle w:val="6"/>
        <w:rPr>
          <w:sz w:val="22"/>
        </w:rPr>
      </w:pPr>
    </w:p>
    <w:p>
      <w:pPr>
        <w:pStyle w:val="6"/>
        <w:rPr>
          <w:sz w:val="22"/>
        </w:rPr>
      </w:pPr>
    </w:p>
    <w:p>
      <w:pPr>
        <w:pStyle w:val="6"/>
        <w:spacing w:before="5"/>
        <w:rPr>
          <w:sz w:val="20"/>
        </w:rPr>
      </w:pPr>
    </w:p>
    <w:p>
      <w:pPr>
        <w:pStyle w:val="2"/>
        <w:numPr>
          <w:ilvl w:val="0"/>
          <w:numId w:val="2"/>
        </w:numPr>
        <w:tabs>
          <w:tab w:val="left" w:pos="572"/>
        </w:tabs>
        <w:spacing w:before="0" w:after="0" w:line="240" w:lineRule="auto"/>
        <w:ind w:left="572" w:right="0" w:hanging="310"/>
        <w:jc w:val="left"/>
        <w:rPr>
          <w:b/>
          <w:sz w:val="18"/>
        </w:rPr>
      </w:pPr>
      <w:r>
        <w:t>Key Points of</w:t>
      </w:r>
      <w:r>
        <w:rPr>
          <w:spacing w:val="-13"/>
        </w:rPr>
        <w:t xml:space="preserve"> </w:t>
      </w:r>
      <w:r>
        <w:t>Attention</w:t>
      </w:r>
    </w:p>
    <w:p>
      <w:pPr>
        <w:pStyle w:val="6"/>
        <w:spacing w:before="52" w:line="309" w:lineRule="auto"/>
        <w:ind w:left="576" w:right="4171"/>
      </w:pPr>
      <w:r>
        <w:t>Go to &lt;Factory Setup&gt;, choose the “</w:t>
      </w:r>
      <w:r>
        <w:rPr>
          <w:b/>
        </w:rPr>
        <w:t>Medium</w:t>
      </w:r>
      <w:r>
        <w:t>”, this is very important Go to &lt;Factory Setup&gt;, choose the “</w:t>
      </w:r>
      <w:r>
        <w:rPr>
          <w:b/>
        </w:rPr>
        <w:t>Sensor Size</w:t>
      </w:r>
      <w:r>
        <w:t>”.</w:t>
      </w:r>
    </w:p>
    <w:p>
      <w:pPr>
        <w:pStyle w:val="6"/>
        <w:spacing w:before="1" w:line="309" w:lineRule="auto"/>
        <w:ind w:left="576" w:right="3019"/>
      </w:pPr>
      <w:r>
        <w:t>Go to &lt;Flow Rate Setup&gt;, setup the flow Range, unit and another parameters Go to &lt;Output setup&gt;, choose the output mode and parameters</w: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rPr>
          <w:b/>
          <w:sz w:val="10"/>
        </w:rPr>
      </w:pPr>
    </w:p>
    <w:p>
      <w:pPr>
        <w:tabs>
          <w:tab w:val="left" w:pos="3739"/>
        </w:tabs>
        <w:spacing w:before="92"/>
        <w:ind w:left="2184" w:right="0" w:firstLine="0"/>
        <w:jc w:val="left"/>
        <w:rPr>
          <w:b/>
          <w:sz w:val="20"/>
        </w:rPr>
      </w:pPr>
      <w:r>
        <w:rPr>
          <w:b/>
          <w:sz w:val="28"/>
          <w:u w:val="thick"/>
        </w:rPr>
        <w:t>Appendix</w:t>
      </w:r>
      <w:r>
        <w:rPr>
          <w:b/>
          <w:sz w:val="28"/>
          <w:u w:val="thick"/>
        </w:rPr>
        <w:tab/>
      </w:r>
      <w:r>
        <w:rPr>
          <w:b/>
          <w:sz w:val="28"/>
          <w:u w:val="thick"/>
        </w:rPr>
        <w:t>"RS485 Communication Address</w:t>
      </w:r>
      <w:r>
        <w:rPr>
          <w:b/>
          <w:spacing w:val="-6"/>
          <w:sz w:val="28"/>
          <w:u w:val="thick"/>
        </w:rPr>
        <w:t xml:space="preserve"> </w:t>
      </w:r>
      <w:r>
        <w:rPr>
          <w:b/>
          <w:sz w:val="28"/>
          <w:u w:val="thick"/>
        </w:rPr>
        <w:t>Table</w:t>
      </w:r>
    </w:p>
    <w:p>
      <w:pPr>
        <w:pStyle w:val="6"/>
        <w:spacing w:before="9"/>
        <w:rPr>
          <w:b/>
        </w:rPr>
      </w:pPr>
    </w:p>
    <w:p>
      <w:pPr>
        <w:spacing w:before="0"/>
        <w:ind w:left="742" w:right="0" w:firstLine="0"/>
        <w:jc w:val="left"/>
        <w:rPr>
          <w:b/>
          <w:sz w:val="24"/>
        </w:rPr>
      </w:pPr>
      <w:r>
        <w:rPr>
          <w:b/>
          <w:sz w:val="24"/>
        </w:rPr>
        <w:t>Instrument variable address definition</w:t>
      </w:r>
    </w:p>
    <w:p>
      <w:pPr>
        <w:pStyle w:val="6"/>
        <w:spacing w:before="53" w:after="36"/>
        <w:ind w:left="682"/>
      </w:pPr>
      <w:r>
        <w:t>The following is a list of data variables that are supported by the instrument, the data are HEX type</w:t>
      </w:r>
    </w:p>
    <w:tbl>
      <w:tblPr>
        <w:tblStyle w:val="8"/>
        <w:tblW w:w="8899" w:type="dxa"/>
        <w:tblInd w:w="7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6"/>
        <w:gridCol w:w="1427"/>
        <w:gridCol w:w="1355"/>
        <w:gridCol w:w="1687"/>
        <w:gridCol w:w="1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706" w:type="dxa"/>
          </w:tcPr>
          <w:p>
            <w:pPr>
              <w:pStyle w:val="12"/>
              <w:spacing w:before="7"/>
              <w:rPr>
                <w:sz w:val="29"/>
              </w:rPr>
            </w:pPr>
          </w:p>
          <w:p>
            <w:pPr>
              <w:pStyle w:val="12"/>
              <w:ind w:left="108"/>
              <w:rPr>
                <w:b/>
                <w:sz w:val="22"/>
              </w:rPr>
            </w:pPr>
            <w:r>
              <w:rPr>
                <w:b/>
                <w:sz w:val="22"/>
              </w:rPr>
              <w:t>Variable name</w:t>
            </w:r>
          </w:p>
        </w:tc>
        <w:tc>
          <w:tcPr>
            <w:tcW w:w="1427" w:type="dxa"/>
          </w:tcPr>
          <w:p>
            <w:pPr>
              <w:pStyle w:val="12"/>
              <w:spacing w:before="29" w:line="295" w:lineRule="auto"/>
              <w:ind w:left="579" w:right="137" w:hanging="200"/>
              <w:rPr>
                <w:b/>
                <w:sz w:val="22"/>
              </w:rPr>
            </w:pPr>
            <w:r>
              <w:rPr>
                <w:b/>
                <w:sz w:val="22"/>
              </w:rPr>
              <w:t>Register start</w:t>
            </w:r>
          </w:p>
          <w:p>
            <w:pPr>
              <w:pStyle w:val="12"/>
              <w:spacing w:before="2"/>
              <w:ind w:left="397"/>
              <w:rPr>
                <w:b/>
                <w:sz w:val="22"/>
              </w:rPr>
            </w:pPr>
            <w:r>
              <w:rPr>
                <w:b/>
                <w:sz w:val="22"/>
              </w:rPr>
              <w:t>address</w:t>
            </w:r>
          </w:p>
        </w:tc>
        <w:tc>
          <w:tcPr>
            <w:tcW w:w="1355" w:type="dxa"/>
          </w:tcPr>
          <w:p>
            <w:pPr>
              <w:pStyle w:val="12"/>
              <w:spacing w:before="185" w:line="295" w:lineRule="auto"/>
              <w:ind w:left="453" w:right="102" w:hanging="111"/>
              <w:rPr>
                <w:b/>
                <w:sz w:val="22"/>
              </w:rPr>
            </w:pPr>
            <w:r>
              <w:rPr>
                <w:b/>
                <w:sz w:val="22"/>
              </w:rPr>
              <w:t>Register length</w:t>
            </w:r>
          </w:p>
        </w:tc>
        <w:tc>
          <w:tcPr>
            <w:tcW w:w="1687" w:type="dxa"/>
          </w:tcPr>
          <w:p>
            <w:pPr>
              <w:pStyle w:val="12"/>
              <w:spacing w:before="185" w:line="295" w:lineRule="auto"/>
              <w:ind w:left="317" w:right="203"/>
              <w:rPr>
                <w:b/>
                <w:sz w:val="22"/>
              </w:rPr>
            </w:pPr>
            <w:r>
              <w:rPr>
                <w:b/>
                <w:sz w:val="22"/>
              </w:rPr>
              <w:t>Instruction Code</w:t>
            </w:r>
          </w:p>
        </w:tc>
        <w:tc>
          <w:tcPr>
            <w:tcW w:w="1724" w:type="dxa"/>
          </w:tcPr>
          <w:p>
            <w:pPr>
              <w:pStyle w:val="12"/>
              <w:spacing w:before="7"/>
              <w:rPr>
                <w:sz w:val="29"/>
              </w:rPr>
            </w:pPr>
          </w:p>
          <w:p>
            <w:pPr>
              <w:pStyle w:val="12"/>
              <w:ind w:left="106"/>
              <w:rPr>
                <w:b/>
                <w:sz w:val="22"/>
              </w:rPr>
            </w:pPr>
            <w:r>
              <w:rPr>
                <w:b/>
                <w:sz w:val="22"/>
              </w:rPr>
              <w:t>Data Type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0"/>
              <w:ind w:left="108"/>
              <w:rPr>
                <w:sz w:val="20"/>
              </w:rPr>
            </w:pPr>
            <w:r>
              <w:rPr>
                <w:sz w:val="20"/>
              </w:rPr>
              <w:t>Flow Rate</w:t>
            </w:r>
          </w:p>
        </w:tc>
        <w:tc>
          <w:tcPr>
            <w:tcW w:w="1427" w:type="dxa"/>
          </w:tcPr>
          <w:p>
            <w:pPr>
              <w:pStyle w:val="12"/>
              <w:spacing w:before="40"/>
              <w:ind w:left="474" w:right="468"/>
              <w:jc w:val="center"/>
              <w:rPr>
                <w:sz w:val="20"/>
              </w:rPr>
            </w:pPr>
            <w:r>
              <w:rPr>
                <w:sz w:val="20"/>
              </w:rPr>
              <w:t>0x01</w:t>
            </w:r>
          </w:p>
        </w:tc>
        <w:tc>
          <w:tcPr>
            <w:tcW w:w="1355" w:type="dxa"/>
          </w:tcPr>
          <w:p>
            <w:pPr>
              <w:pStyle w:val="12"/>
              <w:spacing w:before="40"/>
              <w:ind w:right="449"/>
              <w:jc w:val="right"/>
              <w:rPr>
                <w:sz w:val="20"/>
              </w:rPr>
            </w:pPr>
            <w:r>
              <w:rPr>
                <w:sz w:val="20"/>
              </w:rPr>
              <w:t>0x02</w:t>
            </w:r>
          </w:p>
        </w:tc>
        <w:tc>
          <w:tcPr>
            <w:tcW w:w="1687" w:type="dxa"/>
          </w:tcPr>
          <w:p>
            <w:pPr>
              <w:pStyle w:val="12"/>
              <w:spacing w:before="40"/>
              <w:ind w:left="362" w:right="352"/>
              <w:jc w:val="center"/>
              <w:rPr>
                <w:sz w:val="20"/>
              </w:rPr>
            </w:pPr>
            <w:r>
              <w:rPr>
                <w:sz w:val="20"/>
              </w:rPr>
              <w:t>0x04</w:t>
            </w:r>
          </w:p>
        </w:tc>
        <w:tc>
          <w:tcPr>
            <w:tcW w:w="1724" w:type="dxa"/>
          </w:tcPr>
          <w:p>
            <w:pPr>
              <w:pStyle w:val="12"/>
              <w:spacing w:before="40"/>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2"/>
              <w:ind w:left="108"/>
              <w:rPr>
                <w:sz w:val="20"/>
              </w:rPr>
            </w:pPr>
            <w:r>
              <w:rPr>
                <w:sz w:val="20"/>
              </w:rPr>
              <w:t>Flow Rate Unit</w:t>
            </w:r>
          </w:p>
        </w:tc>
        <w:tc>
          <w:tcPr>
            <w:tcW w:w="1427" w:type="dxa"/>
          </w:tcPr>
          <w:p>
            <w:pPr>
              <w:pStyle w:val="12"/>
              <w:spacing w:before="42"/>
              <w:ind w:left="474" w:right="468"/>
              <w:jc w:val="center"/>
              <w:rPr>
                <w:sz w:val="20"/>
              </w:rPr>
            </w:pPr>
            <w:r>
              <w:rPr>
                <w:sz w:val="20"/>
              </w:rPr>
              <w:t>0x03</w:t>
            </w:r>
          </w:p>
        </w:tc>
        <w:tc>
          <w:tcPr>
            <w:tcW w:w="1355" w:type="dxa"/>
          </w:tcPr>
          <w:p>
            <w:pPr>
              <w:pStyle w:val="12"/>
              <w:spacing w:before="42"/>
              <w:ind w:right="449"/>
              <w:jc w:val="right"/>
              <w:rPr>
                <w:sz w:val="20"/>
              </w:rPr>
            </w:pPr>
            <w:r>
              <w:rPr>
                <w:sz w:val="20"/>
              </w:rPr>
              <w:t>0x01</w:t>
            </w:r>
          </w:p>
        </w:tc>
        <w:tc>
          <w:tcPr>
            <w:tcW w:w="1687" w:type="dxa"/>
          </w:tcPr>
          <w:p>
            <w:pPr>
              <w:pStyle w:val="12"/>
              <w:spacing w:before="42"/>
              <w:ind w:left="362" w:right="352"/>
              <w:jc w:val="center"/>
              <w:rPr>
                <w:sz w:val="20"/>
              </w:rPr>
            </w:pPr>
            <w:r>
              <w:rPr>
                <w:sz w:val="20"/>
              </w:rPr>
              <w:t>0x04</w:t>
            </w:r>
          </w:p>
        </w:tc>
        <w:tc>
          <w:tcPr>
            <w:tcW w:w="1724" w:type="dxa"/>
          </w:tcPr>
          <w:p>
            <w:pPr>
              <w:pStyle w:val="12"/>
              <w:spacing w:before="42"/>
              <w:ind w:left="106"/>
              <w:rPr>
                <w:sz w:val="20"/>
              </w:rPr>
            </w:pPr>
            <w:r>
              <w:rPr>
                <w:sz w:val="20"/>
              </w:rPr>
              <w:t>int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2"/>
              <w:ind w:left="108"/>
              <w:rPr>
                <w:sz w:val="20"/>
              </w:rPr>
            </w:pPr>
            <w:r>
              <w:rPr>
                <w:sz w:val="20"/>
              </w:rPr>
              <w:t>Total Flow</w:t>
            </w:r>
          </w:p>
        </w:tc>
        <w:tc>
          <w:tcPr>
            <w:tcW w:w="1427" w:type="dxa"/>
          </w:tcPr>
          <w:p>
            <w:pPr>
              <w:pStyle w:val="12"/>
              <w:spacing w:before="42"/>
              <w:ind w:left="474" w:right="468"/>
              <w:jc w:val="center"/>
              <w:rPr>
                <w:sz w:val="20"/>
              </w:rPr>
            </w:pPr>
            <w:r>
              <w:rPr>
                <w:sz w:val="20"/>
              </w:rPr>
              <w:t>0x04</w:t>
            </w:r>
          </w:p>
        </w:tc>
        <w:tc>
          <w:tcPr>
            <w:tcW w:w="1355" w:type="dxa"/>
          </w:tcPr>
          <w:p>
            <w:pPr>
              <w:pStyle w:val="12"/>
              <w:spacing w:before="42"/>
              <w:ind w:right="449"/>
              <w:jc w:val="right"/>
              <w:rPr>
                <w:sz w:val="20"/>
              </w:rPr>
            </w:pPr>
            <w:r>
              <w:rPr>
                <w:sz w:val="20"/>
              </w:rPr>
              <w:t>0x04</w:t>
            </w:r>
          </w:p>
        </w:tc>
        <w:tc>
          <w:tcPr>
            <w:tcW w:w="1687" w:type="dxa"/>
          </w:tcPr>
          <w:p>
            <w:pPr>
              <w:pStyle w:val="12"/>
              <w:spacing w:before="42"/>
              <w:ind w:left="362" w:right="352"/>
              <w:jc w:val="center"/>
              <w:rPr>
                <w:sz w:val="20"/>
              </w:rPr>
            </w:pPr>
            <w:r>
              <w:rPr>
                <w:sz w:val="20"/>
              </w:rPr>
              <w:t>0x04</w:t>
            </w:r>
          </w:p>
        </w:tc>
        <w:tc>
          <w:tcPr>
            <w:tcW w:w="1724" w:type="dxa"/>
          </w:tcPr>
          <w:p>
            <w:pPr>
              <w:pStyle w:val="12"/>
              <w:spacing w:before="42"/>
              <w:ind w:left="106"/>
              <w:rPr>
                <w:sz w:val="20"/>
              </w:rPr>
            </w:pPr>
            <w:r>
              <w:rPr>
                <w:sz w:val="20"/>
              </w:rPr>
              <w:t>double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spacing w:before="41"/>
              <w:ind w:left="108"/>
              <w:rPr>
                <w:sz w:val="20"/>
              </w:rPr>
            </w:pPr>
            <w:r>
              <w:rPr>
                <w:sz w:val="20"/>
              </w:rPr>
              <w:t>Total Flow Unit</w:t>
            </w:r>
          </w:p>
        </w:tc>
        <w:tc>
          <w:tcPr>
            <w:tcW w:w="1427" w:type="dxa"/>
          </w:tcPr>
          <w:p>
            <w:pPr>
              <w:pStyle w:val="12"/>
              <w:spacing w:before="41"/>
              <w:ind w:left="474" w:right="468"/>
              <w:jc w:val="center"/>
              <w:rPr>
                <w:sz w:val="20"/>
              </w:rPr>
            </w:pPr>
            <w:r>
              <w:rPr>
                <w:sz w:val="20"/>
              </w:rPr>
              <w:t>0x08</w:t>
            </w:r>
          </w:p>
        </w:tc>
        <w:tc>
          <w:tcPr>
            <w:tcW w:w="1355" w:type="dxa"/>
          </w:tcPr>
          <w:p>
            <w:pPr>
              <w:pStyle w:val="12"/>
              <w:spacing w:before="41"/>
              <w:ind w:right="449"/>
              <w:jc w:val="right"/>
              <w:rPr>
                <w:sz w:val="20"/>
              </w:rPr>
            </w:pPr>
            <w:r>
              <w:rPr>
                <w:sz w:val="20"/>
              </w:rPr>
              <w:t>0x01</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int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1"/>
              <w:ind w:left="108"/>
              <w:rPr>
                <w:sz w:val="20"/>
              </w:rPr>
            </w:pPr>
            <w:r>
              <w:rPr>
                <w:sz w:val="20"/>
              </w:rPr>
              <w:t>Temperature</w:t>
            </w:r>
          </w:p>
        </w:tc>
        <w:tc>
          <w:tcPr>
            <w:tcW w:w="1427" w:type="dxa"/>
          </w:tcPr>
          <w:p>
            <w:pPr>
              <w:pStyle w:val="12"/>
              <w:spacing w:before="41"/>
              <w:ind w:left="474" w:right="468"/>
              <w:jc w:val="center"/>
              <w:rPr>
                <w:sz w:val="20"/>
              </w:rPr>
            </w:pPr>
            <w:r>
              <w:rPr>
                <w:sz w:val="20"/>
              </w:rPr>
              <w:t>0x09</w:t>
            </w:r>
          </w:p>
        </w:tc>
        <w:tc>
          <w:tcPr>
            <w:tcW w:w="1355" w:type="dxa"/>
          </w:tcPr>
          <w:p>
            <w:pPr>
              <w:pStyle w:val="12"/>
              <w:spacing w:before="41"/>
              <w:ind w:right="449"/>
              <w:jc w:val="right"/>
              <w:rPr>
                <w:sz w:val="20"/>
              </w:rPr>
            </w:pPr>
            <w:r>
              <w:rPr>
                <w:sz w:val="20"/>
              </w:rPr>
              <w:t>0x02</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spacing w:before="40"/>
              <w:ind w:left="108"/>
              <w:rPr>
                <w:sz w:val="20"/>
              </w:rPr>
            </w:pPr>
            <w:r>
              <w:rPr>
                <w:sz w:val="20"/>
              </w:rPr>
              <w:t>Pressure</w:t>
            </w:r>
          </w:p>
        </w:tc>
        <w:tc>
          <w:tcPr>
            <w:tcW w:w="1427" w:type="dxa"/>
          </w:tcPr>
          <w:p>
            <w:pPr>
              <w:pStyle w:val="12"/>
              <w:spacing w:before="40"/>
              <w:ind w:left="474" w:right="468"/>
              <w:jc w:val="center"/>
              <w:rPr>
                <w:sz w:val="20"/>
              </w:rPr>
            </w:pPr>
            <w:r>
              <w:rPr>
                <w:sz w:val="20"/>
              </w:rPr>
              <w:t>0x0b</w:t>
            </w:r>
          </w:p>
        </w:tc>
        <w:tc>
          <w:tcPr>
            <w:tcW w:w="1355" w:type="dxa"/>
          </w:tcPr>
          <w:p>
            <w:pPr>
              <w:pStyle w:val="12"/>
              <w:spacing w:before="40"/>
              <w:ind w:right="449"/>
              <w:jc w:val="right"/>
              <w:rPr>
                <w:sz w:val="20"/>
              </w:rPr>
            </w:pPr>
            <w:r>
              <w:rPr>
                <w:sz w:val="20"/>
              </w:rPr>
              <w:t>0x02</w:t>
            </w:r>
          </w:p>
        </w:tc>
        <w:tc>
          <w:tcPr>
            <w:tcW w:w="1687" w:type="dxa"/>
          </w:tcPr>
          <w:p>
            <w:pPr>
              <w:pStyle w:val="12"/>
              <w:spacing w:before="40"/>
              <w:ind w:left="362" w:right="352"/>
              <w:jc w:val="center"/>
              <w:rPr>
                <w:sz w:val="20"/>
              </w:rPr>
            </w:pPr>
            <w:r>
              <w:rPr>
                <w:sz w:val="20"/>
              </w:rPr>
              <w:t>0x04</w:t>
            </w:r>
          </w:p>
        </w:tc>
        <w:tc>
          <w:tcPr>
            <w:tcW w:w="1724" w:type="dxa"/>
          </w:tcPr>
          <w:p>
            <w:pPr>
              <w:pStyle w:val="12"/>
              <w:spacing w:before="40"/>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0"/>
              <w:ind w:left="108"/>
              <w:rPr>
                <w:sz w:val="20"/>
              </w:rPr>
            </w:pPr>
            <w:r>
              <w:rPr>
                <w:sz w:val="20"/>
              </w:rPr>
              <w:t>Total Flow(m3)</w:t>
            </w:r>
          </w:p>
        </w:tc>
        <w:tc>
          <w:tcPr>
            <w:tcW w:w="1427" w:type="dxa"/>
          </w:tcPr>
          <w:p>
            <w:pPr>
              <w:pStyle w:val="12"/>
              <w:spacing w:before="40"/>
              <w:ind w:left="474" w:right="468"/>
              <w:jc w:val="center"/>
              <w:rPr>
                <w:sz w:val="20"/>
              </w:rPr>
            </w:pPr>
            <w:r>
              <w:rPr>
                <w:sz w:val="20"/>
              </w:rPr>
              <w:t>0x0d</w:t>
            </w:r>
          </w:p>
        </w:tc>
        <w:tc>
          <w:tcPr>
            <w:tcW w:w="1355" w:type="dxa"/>
          </w:tcPr>
          <w:p>
            <w:pPr>
              <w:pStyle w:val="12"/>
              <w:spacing w:before="40"/>
              <w:ind w:right="449"/>
              <w:jc w:val="right"/>
              <w:rPr>
                <w:sz w:val="20"/>
              </w:rPr>
            </w:pPr>
            <w:r>
              <w:rPr>
                <w:sz w:val="20"/>
              </w:rPr>
              <w:t>0x02</w:t>
            </w:r>
          </w:p>
        </w:tc>
        <w:tc>
          <w:tcPr>
            <w:tcW w:w="1687" w:type="dxa"/>
          </w:tcPr>
          <w:p>
            <w:pPr>
              <w:pStyle w:val="12"/>
              <w:spacing w:before="40"/>
              <w:ind w:left="362" w:right="352"/>
              <w:jc w:val="center"/>
              <w:rPr>
                <w:sz w:val="20"/>
              </w:rPr>
            </w:pPr>
            <w:r>
              <w:rPr>
                <w:sz w:val="20"/>
              </w:rPr>
              <w:t>0x03 0x04</w:t>
            </w:r>
          </w:p>
        </w:tc>
        <w:tc>
          <w:tcPr>
            <w:tcW w:w="1724" w:type="dxa"/>
          </w:tcPr>
          <w:p>
            <w:pPr>
              <w:pStyle w:val="12"/>
              <w:spacing w:before="40"/>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rPr>
                <w:rFonts w:ascii="Times New Roman"/>
                <w:sz w:val="20"/>
              </w:rPr>
            </w:pPr>
          </w:p>
        </w:tc>
        <w:tc>
          <w:tcPr>
            <w:tcW w:w="1427" w:type="dxa"/>
          </w:tcPr>
          <w:p>
            <w:pPr>
              <w:pStyle w:val="12"/>
              <w:rPr>
                <w:rFonts w:ascii="Times New Roman"/>
                <w:sz w:val="20"/>
              </w:rPr>
            </w:pPr>
          </w:p>
        </w:tc>
        <w:tc>
          <w:tcPr>
            <w:tcW w:w="1355" w:type="dxa"/>
          </w:tcPr>
          <w:p>
            <w:pPr>
              <w:pStyle w:val="12"/>
              <w:rPr>
                <w:rFonts w:ascii="Times New Roman"/>
                <w:sz w:val="20"/>
              </w:rPr>
            </w:pPr>
          </w:p>
        </w:tc>
        <w:tc>
          <w:tcPr>
            <w:tcW w:w="1687" w:type="dxa"/>
          </w:tcPr>
          <w:p>
            <w:pPr>
              <w:pStyle w:val="12"/>
              <w:rPr>
                <w:rFonts w:ascii="Times New Roman"/>
                <w:sz w:val="20"/>
              </w:rPr>
            </w:pPr>
          </w:p>
        </w:tc>
        <w:tc>
          <w:tcPr>
            <w:tcW w:w="1724"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spacing w:before="42"/>
              <w:ind w:left="108"/>
              <w:rPr>
                <w:sz w:val="20"/>
              </w:rPr>
            </w:pPr>
            <w:r>
              <w:rPr>
                <w:sz w:val="20"/>
              </w:rPr>
              <w:t>Flow Rate</w:t>
            </w:r>
          </w:p>
        </w:tc>
        <w:tc>
          <w:tcPr>
            <w:tcW w:w="1427" w:type="dxa"/>
          </w:tcPr>
          <w:p>
            <w:pPr>
              <w:pStyle w:val="12"/>
              <w:spacing w:before="42"/>
              <w:ind w:left="474" w:right="468"/>
              <w:jc w:val="center"/>
              <w:rPr>
                <w:sz w:val="20"/>
              </w:rPr>
            </w:pPr>
            <w:r>
              <w:rPr>
                <w:sz w:val="20"/>
              </w:rPr>
              <w:t>0x14</w:t>
            </w:r>
          </w:p>
        </w:tc>
        <w:tc>
          <w:tcPr>
            <w:tcW w:w="1355" w:type="dxa"/>
          </w:tcPr>
          <w:p>
            <w:pPr>
              <w:pStyle w:val="12"/>
              <w:spacing w:before="42"/>
              <w:ind w:right="449"/>
              <w:jc w:val="right"/>
              <w:rPr>
                <w:sz w:val="20"/>
              </w:rPr>
            </w:pPr>
            <w:r>
              <w:rPr>
                <w:sz w:val="20"/>
              </w:rPr>
              <w:t>0x02</w:t>
            </w:r>
          </w:p>
        </w:tc>
        <w:tc>
          <w:tcPr>
            <w:tcW w:w="1687" w:type="dxa"/>
          </w:tcPr>
          <w:p>
            <w:pPr>
              <w:pStyle w:val="12"/>
              <w:spacing w:before="42"/>
              <w:ind w:left="362" w:right="352"/>
              <w:jc w:val="center"/>
              <w:rPr>
                <w:sz w:val="20"/>
              </w:rPr>
            </w:pPr>
            <w:r>
              <w:rPr>
                <w:sz w:val="20"/>
              </w:rPr>
              <w:t>0x04</w:t>
            </w:r>
          </w:p>
        </w:tc>
        <w:tc>
          <w:tcPr>
            <w:tcW w:w="1724" w:type="dxa"/>
          </w:tcPr>
          <w:p>
            <w:pPr>
              <w:pStyle w:val="12"/>
              <w:spacing w:before="42"/>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1"/>
              <w:ind w:left="108"/>
              <w:rPr>
                <w:sz w:val="20"/>
              </w:rPr>
            </w:pPr>
            <w:r>
              <w:rPr>
                <w:sz w:val="20"/>
              </w:rPr>
              <w:t>Total Flow</w:t>
            </w:r>
          </w:p>
        </w:tc>
        <w:tc>
          <w:tcPr>
            <w:tcW w:w="1427" w:type="dxa"/>
          </w:tcPr>
          <w:p>
            <w:pPr>
              <w:pStyle w:val="12"/>
              <w:spacing w:before="41"/>
              <w:ind w:left="474" w:right="468"/>
              <w:jc w:val="center"/>
              <w:rPr>
                <w:sz w:val="20"/>
              </w:rPr>
            </w:pPr>
            <w:r>
              <w:rPr>
                <w:sz w:val="20"/>
              </w:rPr>
              <w:t>0x16</w:t>
            </w:r>
          </w:p>
        </w:tc>
        <w:tc>
          <w:tcPr>
            <w:tcW w:w="1355" w:type="dxa"/>
          </w:tcPr>
          <w:p>
            <w:pPr>
              <w:pStyle w:val="12"/>
              <w:spacing w:before="41"/>
              <w:ind w:right="449"/>
              <w:jc w:val="right"/>
              <w:rPr>
                <w:sz w:val="20"/>
              </w:rPr>
            </w:pPr>
            <w:r>
              <w:rPr>
                <w:sz w:val="20"/>
              </w:rPr>
              <w:t>0x02</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spacing w:before="41"/>
              <w:ind w:left="108"/>
              <w:rPr>
                <w:sz w:val="20"/>
              </w:rPr>
            </w:pPr>
            <w:r>
              <w:rPr>
                <w:sz w:val="20"/>
              </w:rPr>
              <w:t>Temperature</w:t>
            </w:r>
          </w:p>
        </w:tc>
        <w:tc>
          <w:tcPr>
            <w:tcW w:w="1427" w:type="dxa"/>
          </w:tcPr>
          <w:p>
            <w:pPr>
              <w:pStyle w:val="12"/>
              <w:spacing w:before="41"/>
              <w:ind w:left="474" w:right="468"/>
              <w:jc w:val="center"/>
              <w:rPr>
                <w:sz w:val="20"/>
              </w:rPr>
            </w:pPr>
            <w:r>
              <w:rPr>
                <w:sz w:val="20"/>
              </w:rPr>
              <w:t>0x18</w:t>
            </w:r>
          </w:p>
        </w:tc>
        <w:tc>
          <w:tcPr>
            <w:tcW w:w="1355" w:type="dxa"/>
          </w:tcPr>
          <w:p>
            <w:pPr>
              <w:pStyle w:val="12"/>
              <w:spacing w:before="41"/>
              <w:ind w:right="449"/>
              <w:jc w:val="right"/>
              <w:rPr>
                <w:sz w:val="20"/>
              </w:rPr>
            </w:pPr>
            <w:r>
              <w:rPr>
                <w:sz w:val="20"/>
              </w:rPr>
              <w:t>0x02</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0"/>
              <w:ind w:left="108"/>
              <w:rPr>
                <w:sz w:val="20"/>
              </w:rPr>
            </w:pPr>
            <w:r>
              <w:rPr>
                <w:sz w:val="20"/>
              </w:rPr>
              <w:t>Pressure</w:t>
            </w:r>
          </w:p>
        </w:tc>
        <w:tc>
          <w:tcPr>
            <w:tcW w:w="1427" w:type="dxa"/>
          </w:tcPr>
          <w:p>
            <w:pPr>
              <w:pStyle w:val="12"/>
              <w:spacing w:before="40"/>
              <w:ind w:left="474" w:right="468"/>
              <w:jc w:val="center"/>
              <w:rPr>
                <w:sz w:val="20"/>
              </w:rPr>
            </w:pPr>
            <w:r>
              <w:rPr>
                <w:sz w:val="20"/>
              </w:rPr>
              <w:t>0x1a</w:t>
            </w:r>
          </w:p>
        </w:tc>
        <w:tc>
          <w:tcPr>
            <w:tcW w:w="1355" w:type="dxa"/>
          </w:tcPr>
          <w:p>
            <w:pPr>
              <w:pStyle w:val="12"/>
              <w:spacing w:before="40"/>
              <w:ind w:right="449"/>
              <w:jc w:val="right"/>
              <w:rPr>
                <w:sz w:val="20"/>
              </w:rPr>
            </w:pPr>
            <w:r>
              <w:rPr>
                <w:sz w:val="20"/>
              </w:rPr>
              <w:t>0x02</w:t>
            </w:r>
          </w:p>
        </w:tc>
        <w:tc>
          <w:tcPr>
            <w:tcW w:w="1687" w:type="dxa"/>
          </w:tcPr>
          <w:p>
            <w:pPr>
              <w:pStyle w:val="12"/>
              <w:spacing w:before="40"/>
              <w:ind w:left="362" w:right="352"/>
              <w:jc w:val="center"/>
              <w:rPr>
                <w:sz w:val="20"/>
              </w:rPr>
            </w:pPr>
            <w:r>
              <w:rPr>
                <w:sz w:val="20"/>
              </w:rPr>
              <w:t>0x04</w:t>
            </w:r>
          </w:p>
        </w:tc>
        <w:tc>
          <w:tcPr>
            <w:tcW w:w="1724" w:type="dxa"/>
          </w:tcPr>
          <w:p>
            <w:pPr>
              <w:pStyle w:val="12"/>
              <w:spacing w:before="40"/>
              <w:ind w:left="106"/>
              <w:rPr>
                <w:sz w:val="20"/>
              </w:rPr>
            </w:pPr>
            <w:r>
              <w:rPr>
                <w:sz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rPr>
                <w:rFonts w:ascii="Times New Roman"/>
                <w:sz w:val="20"/>
              </w:rPr>
            </w:pPr>
          </w:p>
        </w:tc>
        <w:tc>
          <w:tcPr>
            <w:tcW w:w="1427" w:type="dxa"/>
          </w:tcPr>
          <w:p>
            <w:pPr>
              <w:pStyle w:val="12"/>
              <w:rPr>
                <w:rFonts w:ascii="Times New Roman"/>
                <w:sz w:val="20"/>
              </w:rPr>
            </w:pPr>
          </w:p>
        </w:tc>
        <w:tc>
          <w:tcPr>
            <w:tcW w:w="1355" w:type="dxa"/>
          </w:tcPr>
          <w:p>
            <w:pPr>
              <w:pStyle w:val="12"/>
              <w:rPr>
                <w:rFonts w:ascii="Times New Roman"/>
                <w:sz w:val="20"/>
              </w:rPr>
            </w:pPr>
          </w:p>
        </w:tc>
        <w:tc>
          <w:tcPr>
            <w:tcW w:w="1687" w:type="dxa"/>
          </w:tcPr>
          <w:p>
            <w:pPr>
              <w:pStyle w:val="12"/>
              <w:rPr>
                <w:rFonts w:ascii="Times New Roman"/>
                <w:sz w:val="20"/>
              </w:rPr>
            </w:pPr>
          </w:p>
        </w:tc>
        <w:tc>
          <w:tcPr>
            <w:tcW w:w="1724"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2"/>
              <w:ind w:left="108"/>
              <w:rPr>
                <w:sz w:val="20"/>
              </w:rPr>
            </w:pPr>
            <w:r>
              <w:rPr>
                <w:sz w:val="20"/>
              </w:rPr>
              <w:t>Flow Rate</w:t>
            </w:r>
          </w:p>
        </w:tc>
        <w:tc>
          <w:tcPr>
            <w:tcW w:w="1427" w:type="dxa"/>
          </w:tcPr>
          <w:p>
            <w:pPr>
              <w:pStyle w:val="12"/>
              <w:spacing w:before="42"/>
              <w:ind w:left="474" w:right="468"/>
              <w:jc w:val="center"/>
              <w:rPr>
                <w:sz w:val="20"/>
              </w:rPr>
            </w:pPr>
            <w:r>
              <w:rPr>
                <w:sz w:val="20"/>
              </w:rPr>
              <w:t>0x1e</w:t>
            </w:r>
          </w:p>
        </w:tc>
        <w:tc>
          <w:tcPr>
            <w:tcW w:w="1355" w:type="dxa"/>
          </w:tcPr>
          <w:p>
            <w:pPr>
              <w:pStyle w:val="12"/>
              <w:spacing w:before="42"/>
              <w:ind w:right="449"/>
              <w:jc w:val="right"/>
              <w:rPr>
                <w:sz w:val="20"/>
              </w:rPr>
            </w:pPr>
            <w:r>
              <w:rPr>
                <w:sz w:val="20"/>
              </w:rPr>
              <w:t>0x02</w:t>
            </w:r>
          </w:p>
        </w:tc>
        <w:tc>
          <w:tcPr>
            <w:tcW w:w="1687" w:type="dxa"/>
          </w:tcPr>
          <w:p>
            <w:pPr>
              <w:pStyle w:val="12"/>
              <w:spacing w:before="42"/>
              <w:ind w:left="362" w:right="352"/>
              <w:jc w:val="center"/>
              <w:rPr>
                <w:sz w:val="20"/>
              </w:rPr>
            </w:pPr>
            <w:r>
              <w:rPr>
                <w:sz w:val="20"/>
              </w:rPr>
              <w:t>0x04</w:t>
            </w:r>
          </w:p>
        </w:tc>
        <w:tc>
          <w:tcPr>
            <w:tcW w:w="1724" w:type="dxa"/>
          </w:tcPr>
          <w:p>
            <w:pPr>
              <w:pStyle w:val="12"/>
              <w:spacing w:before="42"/>
              <w:ind w:left="106"/>
              <w:rPr>
                <w:sz w:val="20"/>
              </w:rPr>
            </w:pPr>
            <w:r>
              <w:rPr>
                <w:sz w:val="20"/>
              </w:rPr>
              <w:t>float inverse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2"/>
              <w:ind w:left="108"/>
              <w:rPr>
                <w:sz w:val="20"/>
              </w:rPr>
            </w:pPr>
            <w:r>
              <w:rPr>
                <w:sz w:val="20"/>
              </w:rPr>
              <w:t>Total Flow</w:t>
            </w:r>
          </w:p>
        </w:tc>
        <w:tc>
          <w:tcPr>
            <w:tcW w:w="1427" w:type="dxa"/>
          </w:tcPr>
          <w:p>
            <w:pPr>
              <w:pStyle w:val="12"/>
              <w:spacing w:before="42"/>
              <w:ind w:left="474" w:right="468"/>
              <w:jc w:val="center"/>
              <w:rPr>
                <w:sz w:val="20"/>
              </w:rPr>
            </w:pPr>
            <w:r>
              <w:rPr>
                <w:sz w:val="20"/>
              </w:rPr>
              <w:t>0x20</w:t>
            </w:r>
          </w:p>
        </w:tc>
        <w:tc>
          <w:tcPr>
            <w:tcW w:w="1355" w:type="dxa"/>
          </w:tcPr>
          <w:p>
            <w:pPr>
              <w:pStyle w:val="12"/>
              <w:spacing w:before="42"/>
              <w:ind w:right="449"/>
              <w:jc w:val="right"/>
              <w:rPr>
                <w:sz w:val="20"/>
              </w:rPr>
            </w:pPr>
            <w:r>
              <w:rPr>
                <w:sz w:val="20"/>
              </w:rPr>
              <w:t>0x02</w:t>
            </w:r>
          </w:p>
        </w:tc>
        <w:tc>
          <w:tcPr>
            <w:tcW w:w="1687" w:type="dxa"/>
          </w:tcPr>
          <w:p>
            <w:pPr>
              <w:pStyle w:val="12"/>
              <w:spacing w:before="42"/>
              <w:ind w:left="362" w:right="352"/>
              <w:jc w:val="center"/>
              <w:rPr>
                <w:sz w:val="20"/>
              </w:rPr>
            </w:pPr>
            <w:r>
              <w:rPr>
                <w:sz w:val="20"/>
              </w:rPr>
              <w:t>0x04</w:t>
            </w:r>
          </w:p>
        </w:tc>
        <w:tc>
          <w:tcPr>
            <w:tcW w:w="1724" w:type="dxa"/>
          </w:tcPr>
          <w:p>
            <w:pPr>
              <w:pStyle w:val="12"/>
              <w:spacing w:before="42"/>
              <w:ind w:left="106"/>
              <w:rPr>
                <w:sz w:val="20"/>
              </w:rPr>
            </w:pPr>
            <w:r>
              <w:rPr>
                <w:sz w:val="20"/>
              </w:rPr>
              <w:t>float inverse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06" w:type="dxa"/>
          </w:tcPr>
          <w:p>
            <w:pPr>
              <w:pStyle w:val="12"/>
              <w:spacing w:before="41"/>
              <w:ind w:left="108"/>
              <w:rPr>
                <w:sz w:val="20"/>
              </w:rPr>
            </w:pPr>
            <w:r>
              <w:rPr>
                <w:sz w:val="20"/>
              </w:rPr>
              <w:t>Temperature</w:t>
            </w:r>
          </w:p>
        </w:tc>
        <w:tc>
          <w:tcPr>
            <w:tcW w:w="1427" w:type="dxa"/>
          </w:tcPr>
          <w:p>
            <w:pPr>
              <w:pStyle w:val="12"/>
              <w:spacing w:before="41"/>
              <w:ind w:left="474" w:right="468"/>
              <w:jc w:val="center"/>
              <w:rPr>
                <w:sz w:val="20"/>
              </w:rPr>
            </w:pPr>
            <w:r>
              <w:rPr>
                <w:sz w:val="20"/>
              </w:rPr>
              <w:t>0x22</w:t>
            </w:r>
          </w:p>
        </w:tc>
        <w:tc>
          <w:tcPr>
            <w:tcW w:w="1355" w:type="dxa"/>
          </w:tcPr>
          <w:p>
            <w:pPr>
              <w:pStyle w:val="12"/>
              <w:spacing w:before="41"/>
              <w:ind w:right="449"/>
              <w:jc w:val="right"/>
              <w:rPr>
                <w:sz w:val="20"/>
              </w:rPr>
            </w:pPr>
            <w:r>
              <w:rPr>
                <w:sz w:val="20"/>
              </w:rPr>
              <w:t>0x02</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float inverse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06" w:type="dxa"/>
          </w:tcPr>
          <w:p>
            <w:pPr>
              <w:pStyle w:val="12"/>
              <w:spacing w:before="41"/>
              <w:ind w:left="108"/>
              <w:rPr>
                <w:sz w:val="20"/>
              </w:rPr>
            </w:pPr>
            <w:r>
              <w:rPr>
                <w:sz w:val="20"/>
              </w:rPr>
              <w:t>Pressure</w:t>
            </w:r>
          </w:p>
        </w:tc>
        <w:tc>
          <w:tcPr>
            <w:tcW w:w="1427" w:type="dxa"/>
          </w:tcPr>
          <w:p>
            <w:pPr>
              <w:pStyle w:val="12"/>
              <w:spacing w:before="41"/>
              <w:ind w:left="474" w:right="468"/>
              <w:jc w:val="center"/>
              <w:rPr>
                <w:sz w:val="20"/>
              </w:rPr>
            </w:pPr>
            <w:r>
              <w:rPr>
                <w:sz w:val="20"/>
              </w:rPr>
              <w:t>0x24</w:t>
            </w:r>
          </w:p>
        </w:tc>
        <w:tc>
          <w:tcPr>
            <w:tcW w:w="1355" w:type="dxa"/>
          </w:tcPr>
          <w:p>
            <w:pPr>
              <w:pStyle w:val="12"/>
              <w:spacing w:before="41"/>
              <w:ind w:right="449"/>
              <w:jc w:val="right"/>
              <w:rPr>
                <w:sz w:val="20"/>
              </w:rPr>
            </w:pPr>
            <w:r>
              <w:rPr>
                <w:sz w:val="20"/>
              </w:rPr>
              <w:t>0x02</w:t>
            </w:r>
          </w:p>
        </w:tc>
        <w:tc>
          <w:tcPr>
            <w:tcW w:w="1687" w:type="dxa"/>
          </w:tcPr>
          <w:p>
            <w:pPr>
              <w:pStyle w:val="12"/>
              <w:spacing w:before="41"/>
              <w:ind w:left="362" w:right="352"/>
              <w:jc w:val="center"/>
              <w:rPr>
                <w:sz w:val="20"/>
              </w:rPr>
            </w:pPr>
            <w:r>
              <w:rPr>
                <w:sz w:val="20"/>
              </w:rPr>
              <w:t>0x04</w:t>
            </w:r>
          </w:p>
        </w:tc>
        <w:tc>
          <w:tcPr>
            <w:tcW w:w="1724" w:type="dxa"/>
          </w:tcPr>
          <w:p>
            <w:pPr>
              <w:pStyle w:val="12"/>
              <w:spacing w:before="41"/>
              <w:ind w:left="106"/>
              <w:rPr>
                <w:sz w:val="20"/>
              </w:rPr>
            </w:pPr>
            <w:r>
              <w:rPr>
                <w:sz w:val="20"/>
              </w:rPr>
              <w:t>float inverse</w:t>
            </w:r>
          </w:p>
        </w:tc>
      </w:tr>
    </w:tbl>
    <w:p>
      <w:pPr>
        <w:pStyle w:val="3"/>
        <w:spacing w:before="1" w:after="18"/>
        <w:ind w:left="0" w:leftChars="0" w:firstLine="0" w:firstLineChars="0"/>
      </w:pPr>
    </w:p>
    <w:p>
      <w:pPr>
        <w:pStyle w:val="3"/>
        <w:spacing w:before="1" w:after="18"/>
        <w:ind w:left="686" w:leftChars="312" w:firstLine="46" w:firstLineChars="19"/>
      </w:pPr>
      <w:r>
        <w:t xml:space="preserve"> Definition of Common Units</w:t>
      </w:r>
    </w:p>
    <w:tbl>
      <w:tblPr>
        <w:tblStyle w:val="8"/>
        <w:tblW w:w="6473" w:type="dxa"/>
        <w:tblInd w:w="8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6"/>
        <w:gridCol w:w="2316"/>
        <w:gridCol w:w="1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restart"/>
          </w:tcPr>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rPr>
                <w:b/>
                <w:sz w:val="22"/>
              </w:rPr>
            </w:pPr>
          </w:p>
          <w:p>
            <w:pPr>
              <w:pStyle w:val="12"/>
              <w:spacing w:before="157"/>
              <w:ind w:left="707"/>
              <w:rPr>
                <w:sz w:val="20"/>
              </w:rPr>
            </w:pPr>
            <w:r>
              <w:rPr>
                <w:sz w:val="20"/>
              </w:rPr>
              <w:t>Flow Rate</w:t>
            </w:r>
          </w:p>
        </w:tc>
        <w:tc>
          <w:tcPr>
            <w:tcW w:w="2316" w:type="dxa"/>
          </w:tcPr>
          <w:p>
            <w:pPr>
              <w:pStyle w:val="12"/>
              <w:spacing w:before="42"/>
              <w:ind w:left="666" w:right="655"/>
              <w:jc w:val="center"/>
              <w:rPr>
                <w:sz w:val="20"/>
              </w:rPr>
            </w:pPr>
            <w:r>
              <w:rPr>
                <w:sz w:val="20"/>
              </w:rPr>
              <w:t>Unit Name</w:t>
            </w:r>
          </w:p>
        </w:tc>
        <w:tc>
          <w:tcPr>
            <w:tcW w:w="1841" w:type="dxa"/>
          </w:tcPr>
          <w:p>
            <w:pPr>
              <w:pStyle w:val="12"/>
              <w:spacing w:before="42"/>
              <w:ind w:left="659" w:right="653"/>
              <w:jc w:val="center"/>
              <w:rPr>
                <w:sz w:val="20"/>
              </w:rPr>
            </w:pPr>
            <w:r>
              <w:rPr>
                <w:sz w:val="20"/>
              </w:rPr>
              <w:t>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6" w:type="dxa"/>
            <w:vMerge w:val="continue"/>
            <w:tcBorders>
              <w:top w:val="nil"/>
            </w:tcBorders>
          </w:tcPr>
          <w:p>
            <w:pPr>
              <w:rPr>
                <w:sz w:val="2"/>
                <w:szCs w:val="2"/>
              </w:rPr>
            </w:pPr>
          </w:p>
        </w:tc>
        <w:tc>
          <w:tcPr>
            <w:tcW w:w="2316" w:type="dxa"/>
          </w:tcPr>
          <w:p>
            <w:pPr>
              <w:pStyle w:val="12"/>
              <w:spacing w:before="42"/>
              <w:ind w:left="664" w:right="655"/>
              <w:jc w:val="center"/>
              <w:rPr>
                <w:sz w:val="20"/>
              </w:rPr>
            </w:pPr>
            <w:r>
              <w:rPr>
                <w:sz w:val="20"/>
              </w:rPr>
              <w:t>Nm3/h</w:t>
            </w:r>
          </w:p>
        </w:tc>
        <w:tc>
          <w:tcPr>
            <w:tcW w:w="1841" w:type="dxa"/>
          </w:tcPr>
          <w:p>
            <w:pPr>
              <w:pStyle w:val="12"/>
              <w:spacing w:before="42"/>
              <w:ind w:left="659" w:right="653"/>
              <w:jc w:val="center"/>
              <w:rPr>
                <w:sz w:val="20"/>
              </w:rPr>
            </w:pPr>
            <w:r>
              <w:rPr>
                <w:sz w:val="20"/>
              </w:rPr>
              <w:t>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2"/>
              <w:ind w:left="666" w:right="655"/>
              <w:jc w:val="center"/>
              <w:rPr>
                <w:sz w:val="20"/>
              </w:rPr>
            </w:pPr>
            <w:r>
              <w:rPr>
                <w:sz w:val="20"/>
              </w:rPr>
              <w:t>Nm3/m</w:t>
            </w:r>
          </w:p>
        </w:tc>
        <w:tc>
          <w:tcPr>
            <w:tcW w:w="1841" w:type="dxa"/>
          </w:tcPr>
          <w:p>
            <w:pPr>
              <w:pStyle w:val="12"/>
              <w:spacing w:before="42"/>
              <w:ind w:left="659" w:right="653"/>
              <w:jc w:val="center"/>
              <w:rPr>
                <w:sz w:val="20"/>
              </w:rPr>
            </w:pPr>
            <w:r>
              <w:rPr>
                <w:sz w:val="20"/>
              </w:rPr>
              <w:t>0x01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1"/>
              <w:ind w:left="666" w:right="654"/>
              <w:jc w:val="center"/>
              <w:rPr>
                <w:sz w:val="20"/>
              </w:rPr>
            </w:pPr>
            <w:r>
              <w:rPr>
                <w:sz w:val="20"/>
              </w:rPr>
              <w:t>Nm3/s</w:t>
            </w:r>
          </w:p>
        </w:tc>
        <w:tc>
          <w:tcPr>
            <w:tcW w:w="1841" w:type="dxa"/>
          </w:tcPr>
          <w:p>
            <w:pPr>
              <w:pStyle w:val="12"/>
              <w:spacing w:before="41"/>
              <w:ind w:left="659" w:right="653"/>
              <w:jc w:val="center"/>
              <w:rPr>
                <w:sz w:val="20"/>
              </w:rPr>
            </w:pPr>
            <w:r>
              <w:rPr>
                <w:sz w:val="20"/>
              </w:rPr>
              <w:t>0x02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1"/>
              <w:ind w:left="664" w:right="655"/>
              <w:jc w:val="center"/>
              <w:rPr>
                <w:sz w:val="20"/>
              </w:rPr>
            </w:pPr>
            <w:r>
              <w:rPr>
                <w:sz w:val="20"/>
              </w:rPr>
              <w:t>m3/h</w:t>
            </w:r>
          </w:p>
        </w:tc>
        <w:tc>
          <w:tcPr>
            <w:tcW w:w="1841" w:type="dxa"/>
          </w:tcPr>
          <w:p>
            <w:pPr>
              <w:pStyle w:val="12"/>
              <w:spacing w:before="41"/>
              <w:ind w:left="659" w:right="653"/>
              <w:jc w:val="center"/>
              <w:rPr>
                <w:sz w:val="20"/>
              </w:rPr>
            </w:pPr>
            <w:r>
              <w:rPr>
                <w:sz w:val="20"/>
              </w:rPr>
              <w:t>0x03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6" w:type="dxa"/>
            <w:vMerge w:val="continue"/>
            <w:tcBorders>
              <w:top w:val="nil"/>
            </w:tcBorders>
          </w:tcPr>
          <w:p>
            <w:pPr>
              <w:rPr>
                <w:sz w:val="2"/>
                <w:szCs w:val="2"/>
              </w:rPr>
            </w:pPr>
          </w:p>
        </w:tc>
        <w:tc>
          <w:tcPr>
            <w:tcW w:w="2316" w:type="dxa"/>
          </w:tcPr>
          <w:p>
            <w:pPr>
              <w:pStyle w:val="12"/>
              <w:spacing w:before="40"/>
              <w:ind w:left="666" w:right="655"/>
              <w:jc w:val="center"/>
              <w:rPr>
                <w:sz w:val="20"/>
              </w:rPr>
            </w:pPr>
            <w:r>
              <w:rPr>
                <w:sz w:val="20"/>
              </w:rPr>
              <w:t>m3/m</w:t>
            </w:r>
          </w:p>
        </w:tc>
        <w:tc>
          <w:tcPr>
            <w:tcW w:w="1841" w:type="dxa"/>
          </w:tcPr>
          <w:p>
            <w:pPr>
              <w:pStyle w:val="12"/>
              <w:spacing w:before="40"/>
              <w:ind w:left="659" w:right="653"/>
              <w:jc w:val="center"/>
              <w:rPr>
                <w:sz w:val="20"/>
              </w:rPr>
            </w:pPr>
            <w:r>
              <w:rPr>
                <w:sz w:val="20"/>
              </w:rPr>
              <w:t>0x04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0"/>
              <w:ind w:left="666" w:right="654"/>
              <w:jc w:val="center"/>
              <w:rPr>
                <w:sz w:val="20"/>
              </w:rPr>
            </w:pPr>
            <w:r>
              <w:rPr>
                <w:sz w:val="20"/>
              </w:rPr>
              <w:t>m3/s</w:t>
            </w:r>
          </w:p>
        </w:tc>
        <w:tc>
          <w:tcPr>
            <w:tcW w:w="1841" w:type="dxa"/>
          </w:tcPr>
          <w:p>
            <w:pPr>
              <w:pStyle w:val="12"/>
              <w:spacing w:before="40"/>
              <w:ind w:left="659" w:right="653"/>
              <w:jc w:val="center"/>
              <w:rPr>
                <w:sz w:val="20"/>
              </w:rPr>
            </w:pPr>
            <w:r>
              <w:rPr>
                <w:sz w:val="20"/>
              </w:rPr>
              <w:t>0x05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2"/>
              <w:ind w:left="664" w:right="655"/>
              <w:jc w:val="center"/>
              <w:rPr>
                <w:sz w:val="20"/>
              </w:rPr>
            </w:pPr>
            <w:r>
              <w:rPr>
                <w:sz w:val="20"/>
              </w:rPr>
              <w:t>L/h</w:t>
            </w:r>
          </w:p>
        </w:tc>
        <w:tc>
          <w:tcPr>
            <w:tcW w:w="1841" w:type="dxa"/>
          </w:tcPr>
          <w:p>
            <w:pPr>
              <w:pStyle w:val="12"/>
              <w:spacing w:before="42"/>
              <w:ind w:left="659" w:right="653"/>
              <w:jc w:val="center"/>
              <w:rPr>
                <w:sz w:val="20"/>
              </w:rPr>
            </w:pPr>
            <w:r>
              <w:rPr>
                <w:sz w:val="20"/>
              </w:rPr>
              <w:t>0x06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2"/>
              <w:ind w:left="661" w:right="655"/>
              <w:jc w:val="center"/>
              <w:rPr>
                <w:sz w:val="20"/>
              </w:rPr>
            </w:pPr>
            <w:r>
              <w:rPr>
                <w:sz w:val="20"/>
              </w:rPr>
              <w:t>L/m</w:t>
            </w:r>
          </w:p>
        </w:tc>
        <w:tc>
          <w:tcPr>
            <w:tcW w:w="1841" w:type="dxa"/>
          </w:tcPr>
          <w:p>
            <w:pPr>
              <w:pStyle w:val="12"/>
              <w:spacing w:before="42"/>
              <w:ind w:left="659" w:right="653"/>
              <w:jc w:val="center"/>
              <w:rPr>
                <w:sz w:val="20"/>
              </w:rPr>
            </w:pPr>
            <w:r>
              <w:rPr>
                <w:sz w:val="20"/>
              </w:rPr>
              <w:t>0x07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1"/>
              <w:ind w:left="662" w:right="655"/>
              <w:jc w:val="center"/>
              <w:rPr>
                <w:sz w:val="20"/>
              </w:rPr>
            </w:pPr>
            <w:r>
              <w:rPr>
                <w:sz w:val="20"/>
              </w:rPr>
              <w:t>L/s</w:t>
            </w:r>
          </w:p>
        </w:tc>
        <w:tc>
          <w:tcPr>
            <w:tcW w:w="1841" w:type="dxa"/>
          </w:tcPr>
          <w:p>
            <w:pPr>
              <w:pStyle w:val="12"/>
              <w:spacing w:before="41"/>
              <w:ind w:left="659" w:right="653"/>
              <w:jc w:val="center"/>
              <w:rPr>
                <w:sz w:val="20"/>
              </w:rPr>
            </w:pPr>
            <w:r>
              <w:rPr>
                <w:sz w:val="20"/>
              </w:rPr>
              <w:t>0x08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6" w:type="dxa"/>
            <w:vMerge w:val="continue"/>
            <w:tcBorders>
              <w:top w:val="nil"/>
            </w:tcBorders>
          </w:tcPr>
          <w:p>
            <w:pPr>
              <w:rPr>
                <w:sz w:val="2"/>
                <w:szCs w:val="2"/>
              </w:rPr>
            </w:pPr>
          </w:p>
        </w:tc>
        <w:tc>
          <w:tcPr>
            <w:tcW w:w="2316" w:type="dxa"/>
          </w:tcPr>
          <w:p>
            <w:pPr>
              <w:pStyle w:val="12"/>
              <w:spacing w:before="41"/>
              <w:ind w:left="664" w:right="655"/>
              <w:jc w:val="center"/>
              <w:rPr>
                <w:sz w:val="20"/>
              </w:rPr>
            </w:pPr>
            <w:r>
              <w:rPr>
                <w:sz w:val="20"/>
              </w:rPr>
              <w:t>usg/h</w:t>
            </w:r>
          </w:p>
        </w:tc>
        <w:tc>
          <w:tcPr>
            <w:tcW w:w="1841" w:type="dxa"/>
          </w:tcPr>
          <w:p>
            <w:pPr>
              <w:pStyle w:val="12"/>
              <w:spacing w:before="41"/>
              <w:ind w:left="659" w:right="653"/>
              <w:jc w:val="center"/>
              <w:rPr>
                <w:sz w:val="20"/>
              </w:rPr>
            </w:pPr>
            <w:r>
              <w:rPr>
                <w:sz w:val="20"/>
              </w:rPr>
              <w:t>0x09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0"/>
              <w:ind w:left="661" w:right="655"/>
              <w:jc w:val="center"/>
              <w:rPr>
                <w:sz w:val="20"/>
              </w:rPr>
            </w:pPr>
            <w:r>
              <w:rPr>
                <w:sz w:val="20"/>
              </w:rPr>
              <w:t>usg/m</w:t>
            </w:r>
          </w:p>
        </w:tc>
        <w:tc>
          <w:tcPr>
            <w:tcW w:w="1841" w:type="dxa"/>
          </w:tcPr>
          <w:p>
            <w:pPr>
              <w:pStyle w:val="12"/>
              <w:spacing w:before="40"/>
              <w:ind w:left="659" w:right="653"/>
              <w:jc w:val="center"/>
              <w:rPr>
                <w:sz w:val="20"/>
              </w:rPr>
            </w:pPr>
            <w:r>
              <w:rPr>
                <w:sz w:val="20"/>
              </w:rPr>
              <w:t>0x0a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0"/>
              <w:ind w:left="662" w:right="655"/>
              <w:jc w:val="center"/>
              <w:rPr>
                <w:sz w:val="20"/>
              </w:rPr>
            </w:pPr>
            <w:r>
              <w:rPr>
                <w:sz w:val="20"/>
              </w:rPr>
              <w:t>usg/s</w:t>
            </w:r>
          </w:p>
        </w:tc>
        <w:tc>
          <w:tcPr>
            <w:tcW w:w="1841" w:type="dxa"/>
          </w:tcPr>
          <w:p>
            <w:pPr>
              <w:pStyle w:val="12"/>
              <w:spacing w:before="40"/>
              <w:ind w:left="659" w:right="653"/>
              <w:jc w:val="center"/>
              <w:rPr>
                <w:sz w:val="20"/>
              </w:rPr>
            </w:pPr>
            <w:r>
              <w:rPr>
                <w:sz w:val="20"/>
              </w:rPr>
              <w:t>0x0b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2"/>
              <w:ind w:left="664" w:right="655"/>
              <w:jc w:val="center"/>
              <w:rPr>
                <w:sz w:val="20"/>
              </w:rPr>
            </w:pPr>
            <w:r>
              <w:rPr>
                <w:sz w:val="20"/>
              </w:rPr>
              <w:t>kg/h</w:t>
            </w:r>
          </w:p>
        </w:tc>
        <w:tc>
          <w:tcPr>
            <w:tcW w:w="1841" w:type="dxa"/>
          </w:tcPr>
          <w:p>
            <w:pPr>
              <w:pStyle w:val="12"/>
              <w:spacing w:before="42"/>
              <w:ind w:left="658" w:right="653"/>
              <w:jc w:val="center"/>
              <w:rPr>
                <w:sz w:val="20"/>
              </w:rPr>
            </w:pPr>
            <w:r>
              <w:rPr>
                <w:sz w:val="20"/>
              </w:rPr>
              <w:t>0x0c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2"/>
              <w:ind w:left="666" w:right="655"/>
              <w:jc w:val="center"/>
              <w:rPr>
                <w:sz w:val="20"/>
              </w:rPr>
            </w:pPr>
            <w:r>
              <w:rPr>
                <w:sz w:val="20"/>
              </w:rPr>
              <w:t>kg/m</w:t>
            </w:r>
          </w:p>
        </w:tc>
        <w:tc>
          <w:tcPr>
            <w:tcW w:w="1841" w:type="dxa"/>
          </w:tcPr>
          <w:p>
            <w:pPr>
              <w:pStyle w:val="12"/>
              <w:spacing w:before="42"/>
              <w:ind w:left="659" w:right="653"/>
              <w:jc w:val="center"/>
              <w:rPr>
                <w:sz w:val="20"/>
              </w:rPr>
            </w:pPr>
            <w:r>
              <w:rPr>
                <w:sz w:val="20"/>
              </w:rPr>
              <w:t>0x0d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6" w:type="dxa"/>
            <w:vMerge w:val="continue"/>
            <w:tcBorders>
              <w:top w:val="nil"/>
            </w:tcBorders>
          </w:tcPr>
          <w:p>
            <w:pPr>
              <w:rPr>
                <w:sz w:val="2"/>
                <w:szCs w:val="2"/>
              </w:rPr>
            </w:pPr>
          </w:p>
        </w:tc>
        <w:tc>
          <w:tcPr>
            <w:tcW w:w="2316" w:type="dxa"/>
          </w:tcPr>
          <w:p>
            <w:pPr>
              <w:pStyle w:val="12"/>
              <w:spacing w:before="41"/>
              <w:ind w:left="662" w:right="655"/>
              <w:jc w:val="center"/>
              <w:rPr>
                <w:sz w:val="20"/>
              </w:rPr>
            </w:pPr>
            <w:r>
              <w:rPr>
                <w:sz w:val="20"/>
              </w:rPr>
              <w:t>kg/s</w:t>
            </w:r>
          </w:p>
        </w:tc>
        <w:tc>
          <w:tcPr>
            <w:tcW w:w="1841" w:type="dxa"/>
          </w:tcPr>
          <w:p>
            <w:pPr>
              <w:pStyle w:val="12"/>
              <w:spacing w:before="41"/>
              <w:ind w:left="659" w:right="653"/>
              <w:jc w:val="center"/>
              <w:rPr>
                <w:sz w:val="20"/>
              </w:rPr>
            </w:pPr>
            <w:r>
              <w:rPr>
                <w:sz w:val="20"/>
              </w:rPr>
              <w:t>0x0e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1"/>
              <w:ind w:left="662" w:right="655"/>
              <w:jc w:val="center"/>
              <w:rPr>
                <w:sz w:val="20"/>
              </w:rPr>
            </w:pPr>
            <w:r>
              <w:rPr>
                <w:sz w:val="20"/>
              </w:rPr>
              <w:t>t/h</w:t>
            </w:r>
          </w:p>
        </w:tc>
        <w:tc>
          <w:tcPr>
            <w:tcW w:w="1841" w:type="dxa"/>
          </w:tcPr>
          <w:p>
            <w:pPr>
              <w:pStyle w:val="12"/>
              <w:spacing w:before="41"/>
              <w:ind w:left="659" w:right="650"/>
              <w:jc w:val="center"/>
              <w:rPr>
                <w:sz w:val="20"/>
              </w:rPr>
            </w:pPr>
            <w:r>
              <w:rPr>
                <w:sz w:val="20"/>
              </w:rPr>
              <w:t>0x0f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Borders>
              <w:top w:val="nil"/>
            </w:tcBorders>
          </w:tcPr>
          <w:p>
            <w:pPr>
              <w:rPr>
                <w:sz w:val="2"/>
                <w:szCs w:val="2"/>
              </w:rPr>
            </w:pPr>
          </w:p>
        </w:tc>
        <w:tc>
          <w:tcPr>
            <w:tcW w:w="2316" w:type="dxa"/>
          </w:tcPr>
          <w:p>
            <w:pPr>
              <w:pStyle w:val="12"/>
              <w:spacing w:before="40"/>
              <w:ind w:left="664" w:right="655"/>
              <w:jc w:val="center"/>
              <w:rPr>
                <w:sz w:val="20"/>
              </w:rPr>
            </w:pPr>
            <w:r>
              <w:rPr>
                <w:sz w:val="20"/>
              </w:rPr>
              <w:t>t/m</w:t>
            </w:r>
          </w:p>
        </w:tc>
        <w:tc>
          <w:tcPr>
            <w:tcW w:w="1841" w:type="dxa"/>
          </w:tcPr>
          <w:p>
            <w:pPr>
              <w:pStyle w:val="12"/>
              <w:spacing w:before="40"/>
              <w:ind w:left="659" w:right="653"/>
              <w:jc w:val="center"/>
              <w:rPr>
                <w:sz w:val="20"/>
              </w:rPr>
            </w:pPr>
            <w:r>
              <w:rPr>
                <w:sz w:val="20"/>
              </w:rPr>
              <w:t>0x10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16" w:type="dxa"/>
            <w:vMerge w:val="continue"/>
            <w:tcBorders>
              <w:top w:val="nil"/>
            </w:tcBorders>
          </w:tcPr>
          <w:p>
            <w:pPr>
              <w:rPr>
                <w:sz w:val="2"/>
                <w:szCs w:val="2"/>
              </w:rPr>
            </w:pPr>
          </w:p>
        </w:tc>
        <w:tc>
          <w:tcPr>
            <w:tcW w:w="2316" w:type="dxa"/>
          </w:tcPr>
          <w:p>
            <w:pPr>
              <w:pStyle w:val="12"/>
              <w:spacing w:before="40"/>
              <w:ind w:left="665" w:right="655"/>
              <w:jc w:val="center"/>
              <w:rPr>
                <w:sz w:val="20"/>
              </w:rPr>
            </w:pPr>
            <w:r>
              <w:rPr>
                <w:sz w:val="20"/>
              </w:rPr>
              <w:t>t/s</w:t>
            </w:r>
          </w:p>
        </w:tc>
        <w:tc>
          <w:tcPr>
            <w:tcW w:w="1841" w:type="dxa"/>
          </w:tcPr>
          <w:p>
            <w:pPr>
              <w:pStyle w:val="12"/>
              <w:spacing w:before="40"/>
              <w:ind w:left="659" w:right="648"/>
              <w:jc w:val="center"/>
              <w:rPr>
                <w:sz w:val="20"/>
              </w:rPr>
            </w:pPr>
            <w:r>
              <w:rPr>
                <w:sz w:val="20"/>
              </w:rPr>
              <w:t>0x11</w:t>
            </w:r>
          </w:p>
        </w:tc>
      </w:tr>
    </w:tbl>
    <w:p>
      <w:pPr>
        <w:spacing w:after="0"/>
        <w:jc w:val="both"/>
        <w:rPr>
          <w:sz w:val="20"/>
        </w:rPr>
        <w:sectPr>
          <w:pgSz w:w="11850" w:h="16790"/>
          <w:pgMar w:top="1200" w:right="260" w:bottom="200" w:left="520" w:header="40" w:footer="0" w:gutter="0"/>
          <w:cols w:space="720" w:num="1"/>
        </w:sectPr>
      </w:pPr>
    </w:p>
    <w:p>
      <w:pPr>
        <w:pStyle w:val="6"/>
        <w:spacing w:before="6"/>
        <w:rPr>
          <w:rFonts w:ascii="Times New Roman"/>
          <w:sz w:val="5"/>
        </w:rPr>
      </w:pPr>
    </w:p>
    <w:tbl>
      <w:tblPr>
        <w:tblStyle w:val="8"/>
        <w:tblW w:w="6473" w:type="dxa"/>
        <w:tblInd w:w="8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6"/>
        <w:gridCol w:w="2316"/>
        <w:gridCol w:w="1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restart"/>
          </w:tcPr>
          <w:p>
            <w:pPr>
              <w:pStyle w:val="12"/>
              <w:rPr>
                <w:rFonts w:ascii="Times New Roman"/>
                <w:sz w:val="22"/>
              </w:rPr>
            </w:pPr>
          </w:p>
          <w:p>
            <w:pPr>
              <w:pStyle w:val="12"/>
              <w:rPr>
                <w:rFonts w:ascii="Times New Roman"/>
                <w:sz w:val="22"/>
              </w:rPr>
            </w:pPr>
          </w:p>
          <w:p>
            <w:pPr>
              <w:pStyle w:val="12"/>
              <w:spacing w:before="180"/>
              <w:ind w:left="707"/>
              <w:rPr>
                <w:sz w:val="20"/>
              </w:rPr>
            </w:pPr>
            <w:r>
              <w:rPr>
                <w:sz w:val="20"/>
              </w:rPr>
              <w:t>Total Flow</w:t>
            </w:r>
          </w:p>
        </w:tc>
        <w:tc>
          <w:tcPr>
            <w:tcW w:w="2316" w:type="dxa"/>
          </w:tcPr>
          <w:p>
            <w:pPr>
              <w:pStyle w:val="12"/>
              <w:spacing w:before="40"/>
              <w:ind w:left="666" w:right="655"/>
              <w:jc w:val="center"/>
              <w:rPr>
                <w:sz w:val="20"/>
              </w:rPr>
            </w:pPr>
            <w:r>
              <w:rPr>
                <w:sz w:val="20"/>
              </w:rPr>
              <w:t>Nm3</w:t>
            </w:r>
          </w:p>
        </w:tc>
        <w:tc>
          <w:tcPr>
            <w:tcW w:w="1841" w:type="dxa"/>
          </w:tcPr>
          <w:p>
            <w:pPr>
              <w:pStyle w:val="12"/>
              <w:spacing w:before="40"/>
              <w:ind w:right="693"/>
              <w:jc w:val="right"/>
              <w:rPr>
                <w:sz w:val="20"/>
              </w:rPr>
            </w:pPr>
            <w:r>
              <w:rPr>
                <w:sz w:val="20"/>
              </w:rPr>
              <w:t>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6" w:type="dxa"/>
            <w:vMerge w:val="continue"/>
          </w:tcPr>
          <w:p>
            <w:pPr>
              <w:rPr>
                <w:sz w:val="2"/>
                <w:szCs w:val="2"/>
              </w:rPr>
            </w:pPr>
          </w:p>
        </w:tc>
        <w:tc>
          <w:tcPr>
            <w:tcW w:w="2316" w:type="dxa"/>
          </w:tcPr>
          <w:p>
            <w:pPr>
              <w:pStyle w:val="12"/>
              <w:spacing w:before="40"/>
              <w:ind w:left="666" w:right="655"/>
              <w:jc w:val="center"/>
              <w:rPr>
                <w:sz w:val="20"/>
              </w:rPr>
            </w:pPr>
            <w:r>
              <w:rPr>
                <w:sz w:val="20"/>
              </w:rPr>
              <w:t>m3</w:t>
            </w:r>
          </w:p>
        </w:tc>
        <w:tc>
          <w:tcPr>
            <w:tcW w:w="1841" w:type="dxa"/>
          </w:tcPr>
          <w:p>
            <w:pPr>
              <w:pStyle w:val="12"/>
              <w:spacing w:before="40"/>
              <w:ind w:right="693"/>
              <w:jc w:val="right"/>
              <w:rPr>
                <w:sz w:val="20"/>
              </w:rPr>
            </w:pPr>
            <w:r>
              <w:rPr>
                <w:sz w:val="20"/>
              </w:rPr>
              <w:t>0x01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Pr>
          <w:p>
            <w:pPr>
              <w:rPr>
                <w:sz w:val="2"/>
                <w:szCs w:val="2"/>
              </w:rPr>
            </w:pPr>
          </w:p>
        </w:tc>
        <w:tc>
          <w:tcPr>
            <w:tcW w:w="2316" w:type="dxa"/>
          </w:tcPr>
          <w:p>
            <w:pPr>
              <w:pStyle w:val="12"/>
              <w:spacing w:before="42"/>
              <w:ind w:left="7"/>
              <w:jc w:val="center"/>
              <w:rPr>
                <w:sz w:val="20"/>
              </w:rPr>
            </w:pPr>
            <w:r>
              <w:rPr>
                <w:w w:val="99"/>
                <w:sz w:val="20"/>
              </w:rPr>
              <w:t>L</w:t>
            </w:r>
          </w:p>
        </w:tc>
        <w:tc>
          <w:tcPr>
            <w:tcW w:w="1841" w:type="dxa"/>
          </w:tcPr>
          <w:p>
            <w:pPr>
              <w:pStyle w:val="12"/>
              <w:spacing w:before="42"/>
              <w:ind w:right="693"/>
              <w:jc w:val="right"/>
              <w:rPr>
                <w:sz w:val="20"/>
              </w:rPr>
            </w:pPr>
            <w:r>
              <w:rPr>
                <w:sz w:val="20"/>
              </w:rPr>
              <w:t>0x02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Pr>
          <w:p>
            <w:pPr>
              <w:rPr>
                <w:sz w:val="2"/>
                <w:szCs w:val="2"/>
              </w:rPr>
            </w:pPr>
          </w:p>
        </w:tc>
        <w:tc>
          <w:tcPr>
            <w:tcW w:w="2316" w:type="dxa"/>
          </w:tcPr>
          <w:p>
            <w:pPr>
              <w:pStyle w:val="12"/>
              <w:spacing w:before="42"/>
              <w:ind w:left="662" w:right="655"/>
              <w:jc w:val="center"/>
              <w:rPr>
                <w:sz w:val="20"/>
              </w:rPr>
            </w:pPr>
            <w:r>
              <w:rPr>
                <w:sz w:val="20"/>
              </w:rPr>
              <w:t>usg</w:t>
            </w:r>
          </w:p>
        </w:tc>
        <w:tc>
          <w:tcPr>
            <w:tcW w:w="1841" w:type="dxa"/>
          </w:tcPr>
          <w:p>
            <w:pPr>
              <w:pStyle w:val="12"/>
              <w:spacing w:before="42"/>
              <w:ind w:right="693"/>
              <w:jc w:val="right"/>
              <w:rPr>
                <w:sz w:val="20"/>
              </w:rPr>
            </w:pPr>
            <w:r>
              <w:rPr>
                <w:sz w:val="20"/>
              </w:rPr>
              <w:t>0x03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Pr>
          <w:p>
            <w:pPr>
              <w:rPr>
                <w:sz w:val="2"/>
                <w:szCs w:val="2"/>
              </w:rPr>
            </w:pPr>
          </w:p>
        </w:tc>
        <w:tc>
          <w:tcPr>
            <w:tcW w:w="2316" w:type="dxa"/>
          </w:tcPr>
          <w:p>
            <w:pPr>
              <w:pStyle w:val="12"/>
              <w:spacing w:before="41"/>
              <w:ind w:left="662" w:right="655"/>
              <w:jc w:val="center"/>
              <w:rPr>
                <w:sz w:val="20"/>
              </w:rPr>
            </w:pPr>
            <w:r>
              <w:rPr>
                <w:sz w:val="20"/>
              </w:rPr>
              <w:t>kg</w:t>
            </w:r>
          </w:p>
        </w:tc>
        <w:tc>
          <w:tcPr>
            <w:tcW w:w="1841" w:type="dxa"/>
          </w:tcPr>
          <w:p>
            <w:pPr>
              <w:pStyle w:val="12"/>
              <w:spacing w:before="41"/>
              <w:ind w:right="693"/>
              <w:jc w:val="right"/>
              <w:rPr>
                <w:sz w:val="20"/>
              </w:rPr>
            </w:pPr>
            <w:r>
              <w:rPr>
                <w:sz w:val="20"/>
              </w:rPr>
              <w:t>0x04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6" w:type="dxa"/>
            <w:vMerge w:val="continue"/>
          </w:tcPr>
          <w:p>
            <w:pPr>
              <w:pStyle w:val="12"/>
              <w:spacing w:before="43"/>
              <w:ind w:left="597"/>
              <w:rPr>
                <w:sz w:val="20"/>
              </w:rPr>
            </w:pPr>
          </w:p>
        </w:tc>
        <w:tc>
          <w:tcPr>
            <w:tcW w:w="2316" w:type="dxa"/>
          </w:tcPr>
          <w:p>
            <w:pPr>
              <w:pStyle w:val="12"/>
              <w:spacing w:before="41"/>
              <w:ind w:left="9"/>
              <w:jc w:val="center"/>
              <w:rPr>
                <w:sz w:val="20"/>
              </w:rPr>
            </w:pPr>
            <w:r>
              <w:rPr>
                <w:w w:val="99"/>
                <w:sz w:val="20"/>
              </w:rPr>
              <w:t>t</w:t>
            </w:r>
          </w:p>
        </w:tc>
        <w:tc>
          <w:tcPr>
            <w:tcW w:w="1841" w:type="dxa"/>
          </w:tcPr>
          <w:p>
            <w:pPr>
              <w:pStyle w:val="12"/>
              <w:spacing w:before="41"/>
              <w:ind w:right="693"/>
              <w:jc w:val="right"/>
              <w:rPr>
                <w:sz w:val="20"/>
              </w:rPr>
            </w:pPr>
            <w:r>
              <w:rPr>
                <w:sz w:val="20"/>
              </w:rPr>
              <w:t>0x05</w:t>
            </w:r>
          </w:p>
        </w:tc>
      </w:tr>
    </w:tbl>
    <w:p/>
    <w:sectPr>
      <w:pgSz w:w="11850" w:h="16790"/>
      <w:pgMar w:top="1200" w:right="260" w:bottom="120" w:left="520" w:header="4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Noto Sans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49" o:spid="_x0000_s2049" o:spt="202" type="#_x0000_t202" style="position:absolute;left:0pt;margin-left:253pt;margin-top:667.9pt;height:12pt;width:10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1" o:spid="_x0000_s2051" o:spt="202" type="#_x0000_t202" style="position:absolute;left:0pt;margin-left:299.05pt;margin-top:828.1pt;height:12pt;width:8.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shape id="_x0000_s2052" o:spid="_x0000_s2052" o:spt="202" type="#_x0000_t202" style="position:absolute;left:0pt;margin-left:296.75pt;margin-top:828.1pt;height:12pt;width:1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shape id="_x0000_s2053" o:spid="_x0000_s2053" o:spt="202" type="#_x0000_t202" style="position:absolute;left:0pt;margin-left:296.75pt;margin-top:828.1pt;height:12pt;width:1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27</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50" o:spid="_x0000_s2050" o:spt="20" style="position:absolute;left:0pt;margin-left:39.05pt;margin-top:11.65pt;height:0pt;width:528.45pt;mso-position-horizontal-relative:page;mso-position-vertical-relative:page;z-index:-251653120;mso-width-relative:page;mso-height-relative:page;" filled="f" stroked="t" coordsize="21600,21600">
          <v:path arrowok="t"/>
          <v:fill on="f" focussize="0,0"/>
          <v:stroke weight="0.72pt" color="#000000"/>
          <v:imagedata o:title=""/>
          <o:lock v:ext="edit" aspectratio="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622" w:hanging="360"/>
        <w:jc w:val="left"/>
      </w:pPr>
      <w:rPr>
        <w:rFonts w:hint="default" w:ascii="Arial" w:hAnsi="Arial" w:eastAsia="Arial" w:cs="Arial"/>
        <w:b/>
        <w:bCs/>
        <w:spacing w:val="-1"/>
        <w:w w:val="100"/>
        <w:sz w:val="28"/>
        <w:szCs w:val="28"/>
      </w:rPr>
    </w:lvl>
    <w:lvl w:ilvl="1" w:tentative="0">
      <w:start w:val="1"/>
      <w:numFmt w:val="decimal"/>
      <w:lvlText w:val="%1.%2"/>
      <w:lvlJc w:val="left"/>
      <w:pPr>
        <w:ind w:left="660" w:hanging="399"/>
        <w:jc w:val="left"/>
      </w:pPr>
      <w:rPr>
        <w:rFonts w:hint="default"/>
        <w:b/>
        <w:bCs/>
        <w:w w:val="100"/>
      </w:rPr>
    </w:lvl>
    <w:lvl w:ilvl="2" w:tentative="0">
      <w:start w:val="0"/>
      <w:numFmt w:val="bullet"/>
      <w:lvlText w:val=""/>
      <w:lvlJc w:val="left"/>
      <w:pPr>
        <w:ind w:left="1042" w:hanging="399"/>
      </w:pPr>
      <w:rPr>
        <w:rFonts w:hint="default" w:ascii="Wingdings" w:hAnsi="Wingdings" w:eastAsia="Wingdings" w:cs="Wingdings"/>
        <w:w w:val="99"/>
        <w:sz w:val="21"/>
        <w:szCs w:val="21"/>
      </w:rPr>
    </w:lvl>
    <w:lvl w:ilvl="3" w:tentative="0">
      <w:start w:val="0"/>
      <w:numFmt w:val="bullet"/>
      <w:lvlText w:val="•"/>
      <w:lvlJc w:val="left"/>
      <w:pPr>
        <w:ind w:left="1040" w:hanging="399"/>
      </w:pPr>
      <w:rPr>
        <w:rFonts w:hint="default"/>
      </w:rPr>
    </w:lvl>
    <w:lvl w:ilvl="4" w:tentative="0">
      <w:start w:val="0"/>
      <w:numFmt w:val="bullet"/>
      <w:lvlText w:val="•"/>
      <w:lvlJc w:val="left"/>
      <w:pPr>
        <w:ind w:left="2472" w:hanging="399"/>
      </w:pPr>
      <w:rPr>
        <w:rFonts w:hint="default"/>
      </w:rPr>
    </w:lvl>
    <w:lvl w:ilvl="5" w:tentative="0">
      <w:start w:val="0"/>
      <w:numFmt w:val="bullet"/>
      <w:lvlText w:val="•"/>
      <w:lvlJc w:val="left"/>
      <w:pPr>
        <w:ind w:left="3905" w:hanging="399"/>
      </w:pPr>
      <w:rPr>
        <w:rFonts w:hint="default"/>
      </w:rPr>
    </w:lvl>
    <w:lvl w:ilvl="6" w:tentative="0">
      <w:start w:val="0"/>
      <w:numFmt w:val="bullet"/>
      <w:lvlText w:val="•"/>
      <w:lvlJc w:val="left"/>
      <w:pPr>
        <w:ind w:left="5338" w:hanging="399"/>
      </w:pPr>
      <w:rPr>
        <w:rFonts w:hint="default"/>
      </w:rPr>
    </w:lvl>
    <w:lvl w:ilvl="7" w:tentative="0">
      <w:start w:val="0"/>
      <w:numFmt w:val="bullet"/>
      <w:lvlText w:val="•"/>
      <w:lvlJc w:val="left"/>
      <w:pPr>
        <w:ind w:left="6771" w:hanging="399"/>
      </w:pPr>
      <w:rPr>
        <w:rFonts w:hint="default"/>
      </w:rPr>
    </w:lvl>
    <w:lvl w:ilvl="8" w:tentative="0">
      <w:start w:val="0"/>
      <w:numFmt w:val="bullet"/>
      <w:lvlText w:val="•"/>
      <w:lvlJc w:val="left"/>
      <w:pPr>
        <w:ind w:left="8204" w:hanging="399"/>
      </w:pPr>
      <w:rPr>
        <w:rFonts w:hint="default"/>
      </w:rPr>
    </w:lvl>
  </w:abstractNum>
  <w:abstractNum w:abstractNumId="1">
    <w:nsid w:val="0053208E"/>
    <w:multiLevelType w:val="multilevel"/>
    <w:tmpl w:val="0053208E"/>
    <w:lvl w:ilvl="0" w:tentative="0">
      <w:start w:val="1"/>
      <w:numFmt w:val="decimal"/>
      <w:lvlText w:val="%1."/>
      <w:lvlJc w:val="left"/>
      <w:pPr>
        <w:ind w:left="348" w:hanging="236"/>
        <w:jc w:val="left"/>
      </w:pPr>
      <w:rPr>
        <w:rFonts w:hint="default" w:ascii="Arial" w:hAnsi="Arial" w:eastAsia="Arial" w:cs="Arial"/>
        <w:b/>
        <w:bCs/>
        <w:spacing w:val="-2"/>
        <w:w w:val="99"/>
        <w:sz w:val="21"/>
        <w:szCs w:val="21"/>
      </w:rPr>
    </w:lvl>
    <w:lvl w:ilvl="1" w:tentative="0">
      <w:start w:val="1"/>
      <w:numFmt w:val="decimal"/>
      <w:lvlText w:val="%1.%2"/>
      <w:lvlJc w:val="left"/>
      <w:pPr>
        <w:ind w:left="614" w:hanging="502"/>
        <w:jc w:val="left"/>
      </w:pPr>
      <w:rPr>
        <w:rFonts w:hint="default"/>
        <w:spacing w:val="-2"/>
        <w:w w:val="99"/>
      </w:rPr>
    </w:lvl>
    <w:lvl w:ilvl="2" w:tentative="0">
      <w:start w:val="0"/>
      <w:numFmt w:val="bullet"/>
      <w:lvlText w:val="•"/>
      <w:lvlJc w:val="left"/>
      <w:pPr>
        <w:ind w:left="620" w:hanging="502"/>
      </w:pPr>
      <w:rPr>
        <w:rFonts w:hint="default"/>
      </w:rPr>
    </w:lvl>
    <w:lvl w:ilvl="3" w:tentative="0">
      <w:start w:val="0"/>
      <w:numFmt w:val="bullet"/>
      <w:lvlText w:val="•"/>
      <w:lvlJc w:val="left"/>
      <w:pPr>
        <w:ind w:left="1514" w:hanging="502"/>
      </w:pPr>
      <w:rPr>
        <w:rFonts w:hint="default"/>
      </w:rPr>
    </w:lvl>
    <w:lvl w:ilvl="4" w:tentative="0">
      <w:start w:val="0"/>
      <w:numFmt w:val="bullet"/>
      <w:lvlText w:val="•"/>
      <w:lvlJc w:val="left"/>
      <w:pPr>
        <w:ind w:left="2409" w:hanging="502"/>
      </w:pPr>
      <w:rPr>
        <w:rFonts w:hint="default"/>
      </w:rPr>
    </w:lvl>
    <w:lvl w:ilvl="5" w:tentative="0">
      <w:start w:val="0"/>
      <w:numFmt w:val="bullet"/>
      <w:lvlText w:val="•"/>
      <w:lvlJc w:val="left"/>
      <w:pPr>
        <w:ind w:left="3304" w:hanging="502"/>
      </w:pPr>
      <w:rPr>
        <w:rFonts w:hint="default"/>
      </w:rPr>
    </w:lvl>
    <w:lvl w:ilvl="6" w:tentative="0">
      <w:start w:val="0"/>
      <w:numFmt w:val="bullet"/>
      <w:lvlText w:val="•"/>
      <w:lvlJc w:val="left"/>
      <w:pPr>
        <w:ind w:left="4199" w:hanging="502"/>
      </w:pPr>
      <w:rPr>
        <w:rFonts w:hint="default"/>
      </w:rPr>
    </w:lvl>
    <w:lvl w:ilvl="7" w:tentative="0">
      <w:start w:val="0"/>
      <w:numFmt w:val="bullet"/>
      <w:lvlText w:val="•"/>
      <w:lvlJc w:val="left"/>
      <w:pPr>
        <w:ind w:left="5094" w:hanging="502"/>
      </w:pPr>
      <w:rPr>
        <w:rFonts w:hint="default"/>
      </w:rPr>
    </w:lvl>
    <w:lvl w:ilvl="8" w:tentative="0">
      <w:start w:val="0"/>
      <w:numFmt w:val="bullet"/>
      <w:lvlText w:val="•"/>
      <w:lvlJc w:val="left"/>
      <w:pPr>
        <w:ind w:left="5989" w:hanging="502"/>
      </w:pPr>
      <w:rPr>
        <w:rFonts w:hint="default"/>
      </w:rPr>
    </w:lvl>
  </w:abstractNum>
  <w:abstractNum w:abstractNumId="2">
    <w:nsid w:val="59ADCABA"/>
    <w:multiLevelType w:val="multilevel"/>
    <w:tmpl w:val="59ADCABA"/>
    <w:lvl w:ilvl="0" w:tentative="0">
      <w:start w:val="0"/>
      <w:numFmt w:val="bullet"/>
      <w:lvlText w:val=""/>
      <w:lvlJc w:val="left"/>
      <w:pPr>
        <w:ind w:left="682" w:hanging="420"/>
      </w:pPr>
      <w:rPr>
        <w:rFonts w:hint="default" w:ascii="Wingdings" w:hAnsi="Wingdings" w:eastAsia="Wingdings" w:cs="Wingdings"/>
        <w:w w:val="100"/>
        <w:sz w:val="24"/>
        <w:szCs w:val="24"/>
      </w:rPr>
    </w:lvl>
    <w:lvl w:ilvl="1" w:tentative="0">
      <w:start w:val="0"/>
      <w:numFmt w:val="bullet"/>
      <w:lvlText w:val="•"/>
      <w:lvlJc w:val="left"/>
      <w:pPr>
        <w:ind w:left="1719" w:hanging="420"/>
      </w:pPr>
      <w:rPr>
        <w:rFonts w:hint="default"/>
      </w:rPr>
    </w:lvl>
    <w:lvl w:ilvl="2" w:tentative="0">
      <w:start w:val="0"/>
      <w:numFmt w:val="bullet"/>
      <w:lvlText w:val="•"/>
      <w:lvlJc w:val="left"/>
      <w:pPr>
        <w:ind w:left="2758" w:hanging="420"/>
      </w:pPr>
      <w:rPr>
        <w:rFonts w:hint="default"/>
      </w:rPr>
    </w:lvl>
    <w:lvl w:ilvl="3" w:tentative="0">
      <w:start w:val="0"/>
      <w:numFmt w:val="bullet"/>
      <w:lvlText w:val="•"/>
      <w:lvlJc w:val="left"/>
      <w:pPr>
        <w:ind w:left="3797" w:hanging="420"/>
      </w:pPr>
      <w:rPr>
        <w:rFonts w:hint="default"/>
      </w:rPr>
    </w:lvl>
    <w:lvl w:ilvl="4" w:tentative="0">
      <w:start w:val="0"/>
      <w:numFmt w:val="bullet"/>
      <w:lvlText w:val="•"/>
      <w:lvlJc w:val="left"/>
      <w:pPr>
        <w:ind w:left="4836" w:hanging="420"/>
      </w:pPr>
      <w:rPr>
        <w:rFonts w:hint="default"/>
      </w:rPr>
    </w:lvl>
    <w:lvl w:ilvl="5" w:tentative="0">
      <w:start w:val="0"/>
      <w:numFmt w:val="bullet"/>
      <w:lvlText w:val="•"/>
      <w:lvlJc w:val="left"/>
      <w:pPr>
        <w:ind w:left="5875" w:hanging="420"/>
      </w:pPr>
      <w:rPr>
        <w:rFonts w:hint="default"/>
      </w:rPr>
    </w:lvl>
    <w:lvl w:ilvl="6" w:tentative="0">
      <w:start w:val="0"/>
      <w:numFmt w:val="bullet"/>
      <w:lvlText w:val="•"/>
      <w:lvlJc w:val="left"/>
      <w:pPr>
        <w:ind w:left="6914" w:hanging="420"/>
      </w:pPr>
      <w:rPr>
        <w:rFonts w:hint="default"/>
      </w:rPr>
    </w:lvl>
    <w:lvl w:ilvl="7" w:tentative="0">
      <w:start w:val="0"/>
      <w:numFmt w:val="bullet"/>
      <w:lvlText w:val="•"/>
      <w:lvlJc w:val="left"/>
      <w:pPr>
        <w:ind w:left="7953" w:hanging="420"/>
      </w:pPr>
      <w:rPr>
        <w:rFonts w:hint="default"/>
      </w:rPr>
    </w:lvl>
    <w:lvl w:ilvl="8" w:tentative="0">
      <w:start w:val="0"/>
      <w:numFmt w:val="bullet"/>
      <w:lvlText w:val="•"/>
      <w:lvlJc w:val="left"/>
      <w:pPr>
        <w:ind w:left="8992" w:hanging="42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ZTFmZTkxNzg0ZTc1NTlhNDQxOGU5YjcyZjJiOWUyODEifQ=="/>
  </w:docVars>
  <w:rsids>
    <w:rsidRoot w:val="00000000"/>
    <w:rsid w:val="07256B16"/>
    <w:rsid w:val="0E6C4FF1"/>
    <w:rsid w:val="0F6B6303"/>
    <w:rsid w:val="11357601"/>
    <w:rsid w:val="11FE3E97"/>
    <w:rsid w:val="20286583"/>
    <w:rsid w:val="2099122F"/>
    <w:rsid w:val="22623FCE"/>
    <w:rsid w:val="22C57EFA"/>
    <w:rsid w:val="2429561A"/>
    <w:rsid w:val="24DB2FEA"/>
    <w:rsid w:val="273E26C1"/>
    <w:rsid w:val="2753038A"/>
    <w:rsid w:val="2B8C3E6A"/>
    <w:rsid w:val="2C106849"/>
    <w:rsid w:val="34E502E4"/>
    <w:rsid w:val="365A13BA"/>
    <w:rsid w:val="3C79563C"/>
    <w:rsid w:val="3DAC1A84"/>
    <w:rsid w:val="3DF064DB"/>
    <w:rsid w:val="3F9D61EE"/>
    <w:rsid w:val="440C3942"/>
    <w:rsid w:val="461B5928"/>
    <w:rsid w:val="4AC62A9D"/>
    <w:rsid w:val="4B2F7909"/>
    <w:rsid w:val="4E9B5FEF"/>
    <w:rsid w:val="52FC2F49"/>
    <w:rsid w:val="589F492D"/>
    <w:rsid w:val="5B1909C7"/>
    <w:rsid w:val="5B885B4D"/>
    <w:rsid w:val="607448F1"/>
    <w:rsid w:val="673F6402"/>
    <w:rsid w:val="6CED3642"/>
    <w:rsid w:val="6E9F6FDD"/>
    <w:rsid w:val="77C6382D"/>
    <w:rsid w:val="7B1843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92"/>
      <w:ind w:left="572" w:hanging="310"/>
      <w:outlineLvl w:val="1"/>
    </w:pPr>
    <w:rPr>
      <w:rFonts w:ascii="Arial" w:hAnsi="Arial" w:eastAsia="Arial" w:cs="Arial"/>
      <w:b/>
      <w:bCs/>
      <w:sz w:val="28"/>
      <w:szCs w:val="28"/>
    </w:rPr>
  </w:style>
  <w:style w:type="paragraph" w:styleId="3">
    <w:name w:val="heading 2"/>
    <w:basedOn w:val="1"/>
    <w:next w:val="1"/>
    <w:autoRedefine/>
    <w:qFormat/>
    <w:uiPriority w:val="1"/>
    <w:pPr>
      <w:ind w:left="660" w:hanging="398"/>
      <w:outlineLvl w:val="2"/>
    </w:pPr>
    <w:rPr>
      <w:rFonts w:ascii="Arial" w:hAnsi="Arial" w:eastAsia="Arial" w:cs="Arial"/>
      <w:b/>
      <w:bCs/>
      <w:sz w:val="24"/>
      <w:szCs w:val="24"/>
    </w:rPr>
  </w:style>
  <w:style w:type="paragraph" w:styleId="4">
    <w:name w:val="heading 3"/>
    <w:basedOn w:val="1"/>
    <w:next w:val="1"/>
    <w:autoRedefine/>
    <w:qFormat/>
    <w:uiPriority w:val="1"/>
    <w:pPr>
      <w:ind w:left="682" w:hanging="420"/>
      <w:outlineLvl w:val="3"/>
    </w:pPr>
    <w:rPr>
      <w:rFonts w:ascii="Arial" w:hAnsi="Arial" w:eastAsia="Arial" w:cs="Arial"/>
      <w:sz w:val="24"/>
      <w:szCs w:val="24"/>
    </w:rPr>
  </w:style>
  <w:style w:type="paragraph" w:styleId="5">
    <w:name w:val="heading 4"/>
    <w:basedOn w:val="1"/>
    <w:next w:val="1"/>
    <w:qFormat/>
    <w:uiPriority w:val="1"/>
    <w:pPr>
      <w:ind w:left="682"/>
      <w:outlineLvl w:val="4"/>
    </w:pPr>
    <w:rPr>
      <w:rFonts w:ascii="Arial" w:hAnsi="Arial" w:eastAsia="Arial" w:cs="Arial"/>
      <w:b/>
      <w:bCs/>
      <w:sz w:val="21"/>
      <w:szCs w:val="21"/>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sz w:val="21"/>
      <w:szCs w:val="21"/>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autoRedefine/>
    <w:semiHidden/>
    <w:unhideWhenUsed/>
    <w:qFormat/>
    <w:uiPriority w:val="2"/>
    <w:tblPr>
      <w:tblCellMar>
        <w:top w:w="0" w:type="dxa"/>
        <w:left w:w="0" w:type="dxa"/>
        <w:bottom w:w="0" w:type="dxa"/>
        <w:right w:w="0" w:type="dxa"/>
      </w:tblCellMar>
    </w:tblPr>
  </w:style>
  <w:style w:type="paragraph" w:styleId="11">
    <w:name w:val="List Paragraph"/>
    <w:basedOn w:val="1"/>
    <w:autoRedefine/>
    <w:qFormat/>
    <w:uiPriority w:val="1"/>
    <w:pPr>
      <w:ind w:left="614" w:hanging="398"/>
    </w:pPr>
    <w:rPr>
      <w:rFonts w:ascii="Arial" w:hAnsi="Arial" w:eastAsia="Arial" w:cs="Arial"/>
    </w:rPr>
  </w:style>
  <w:style w:type="paragraph" w:customStyle="1" w:styleId="12">
    <w:name w:val="Table Paragraph"/>
    <w:basedOn w:val="1"/>
    <w:autoRedefine/>
    <w:qFormat/>
    <w:uiPriority w:val="1"/>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7"/>
    <customShpInfo spid="_x0000_s1026"/>
    <customShpInfo spid="_x0000_s1050"/>
    <customShpInfo spid="_x0000_s1051"/>
    <customShpInfo spid="_x0000_s1052"/>
    <customShpInfo spid="_x0000_s1053"/>
    <customShpInfo spid="_x0000_s1054"/>
    <customShpInfo spid="_x0000_s1055"/>
    <customShpInfo spid="_x0000_s1056"/>
    <customShpInfo spid="_x0000_s1049"/>
    <customShpInfo spid="_x0000_s1058"/>
    <customShpInfo spid="_x0000_s1059"/>
    <customShpInfo spid="_x0000_s1057"/>
    <customShpInfo spid="_x0000_s1061"/>
    <customShpInfo spid="_x0000_s1062"/>
    <customShpInfo spid="_x0000_s1060"/>
    <customShpInfo spid="_x0000_s1064"/>
    <customShpInfo spid="_x0000_s1065"/>
    <customShpInfo spid="_x0000_s1063"/>
    <customShpInfo spid="_x0000_s1067"/>
    <customShpInfo spid="_x0000_s1068"/>
    <customShpInfo spid="_x0000_s1069"/>
    <customShpInfo spid="_x0000_s1070"/>
    <customShpInfo spid="_x0000_s1071"/>
    <customShpInfo spid="_x0000_s1072"/>
    <customShpInfo spid="_x0000_s1066"/>
    <customShpInfo spid="_x0000_s1074"/>
    <customShpInfo spid="_x0000_s1075"/>
    <customShpInfo spid="_x0000_s1073"/>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6"/>
    <customShpInfo spid="_x0000_s1090"/>
    <customShpInfo spid="_x0000_s1091"/>
    <customShpInfo spid="_x0000_s1092"/>
    <customShpInfo spid="_x0000_s1089"/>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093"/>
    <customShpInfo spid="_x0000_s1115"/>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2685</Words>
  <Characters>12215</Characters>
  <TotalTime>2</TotalTime>
  <ScaleCrop>false</ScaleCrop>
  <LinksUpToDate>false</LinksUpToDate>
  <CharactersWithSpaces>14324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2019-04-30T03:45:00Z</dcterms:created>
  <dc:creator>Administrator</dc:creator>
  <cp:lastModifiedBy>WPS_1648455155</cp:lastModifiedBy>
  <cp:lastPrinted>2021-02-26T01:19:00Z</cp:lastPrinted>
  <dcterms:modified xsi:type="dcterms:W3CDTF">2024-04-13T07:30:24Z</dcterms:modified>
  <dc:title>☆ 个人信息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2016-08-24T00:00:00Z</vt:filetime>
  </property>
  <property fmtid="{D5CDD505-2E9C-101B-9397-08002B2CF9AE}" pid="3" name="Creator">
    <vt:lpwstr>WPS Office</vt:lpwstr>
  </property>
  <property fmtid="{D5CDD505-2E9C-101B-9397-08002B2CF9AE}" pid="4" name="LastSaved">
    <vt:filetime>2019-04-30T00:00:00Z</vt:filetime>
  </property>
  <property fmtid="{D5CDD505-2E9C-101B-9397-08002B2CF9AE}" pid="5" name="KSOProductBuildVer">
    <vt:lpwstr>2052-12.1.0.16388</vt:lpwstr>
  </property>
  <property fmtid="{D5CDD505-2E9C-101B-9397-08002B2CF9AE}" pid="6" name="ICV">
    <vt:lpwstr>C2EC412DE1104C0EA1185A18098259B5_12</vt:lpwstr>
  </property>
</Properties>
</file>